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13" w:lineRule="auto"/>
        <w:rPr>
          <w:rFonts w:ascii="宋体"/>
        </w:rPr>
      </w:pPr>
      <w:r>
        <w:rPr>
          <w:rFonts w:ascii="宋体"/>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92480" cy="810260"/>
            <wp:effectExtent l="0" t="0" r="7620"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92480" cy="810047"/>
                    </a:xfrm>
                    <a:prstGeom prst="rect">
                      <a:avLst/>
                    </a:prstGeom>
                    <a:noFill/>
                    <a:ln>
                      <a:noFill/>
                    </a:ln>
                  </pic:spPr>
                </pic:pic>
              </a:graphicData>
            </a:graphic>
          </wp:anchor>
        </w:drawing>
      </w:r>
    </w:p>
    <w:p>
      <w:pPr>
        <w:spacing w:before="118" w:line="184" w:lineRule="auto"/>
        <w:ind w:firstLine="1944" w:firstLineChars="600"/>
        <w:rPr>
          <w:rFonts w:ascii="宋体" w:hAnsi="宋体" w:eastAsia="宋体" w:cs="宋体"/>
          <w:sz w:val="36"/>
          <w:szCs w:val="36"/>
        </w:rPr>
      </w:pPr>
      <w:r>
        <w:rPr>
          <w:rFonts w:ascii="宋体" w:hAnsi="宋体" w:eastAsia="宋体" w:cs="宋体"/>
          <w:color w:val="FF0000"/>
          <w:spacing w:val="-18"/>
          <w:sz w:val="36"/>
          <w:szCs w:val="36"/>
        </w:rPr>
        <w:t>深</w:t>
      </w:r>
      <w:r>
        <w:rPr>
          <w:rFonts w:ascii="宋体" w:hAnsi="宋体" w:eastAsia="宋体" w:cs="宋体"/>
          <w:color w:val="FF0000"/>
          <w:spacing w:val="24"/>
          <w:sz w:val="36"/>
          <w:szCs w:val="36"/>
        </w:rPr>
        <w:t xml:space="preserve"> </w:t>
      </w:r>
      <w:r>
        <w:rPr>
          <w:rFonts w:ascii="宋体" w:hAnsi="宋体" w:eastAsia="宋体" w:cs="宋体"/>
          <w:color w:val="FF0000"/>
          <w:spacing w:val="-18"/>
          <w:sz w:val="36"/>
          <w:szCs w:val="36"/>
        </w:rPr>
        <w:t>圳</w:t>
      </w:r>
      <w:r>
        <w:rPr>
          <w:rFonts w:ascii="宋体" w:hAnsi="宋体" w:eastAsia="宋体" w:cs="宋体"/>
          <w:color w:val="FF0000"/>
          <w:spacing w:val="23"/>
          <w:sz w:val="36"/>
          <w:szCs w:val="36"/>
        </w:rPr>
        <w:t xml:space="preserve"> </w:t>
      </w:r>
      <w:r>
        <w:rPr>
          <w:rFonts w:ascii="宋体" w:hAnsi="宋体" w:eastAsia="宋体" w:cs="宋体"/>
          <w:color w:val="FF0000"/>
          <w:spacing w:val="-18"/>
          <w:sz w:val="36"/>
          <w:szCs w:val="36"/>
        </w:rPr>
        <w:t>市</w:t>
      </w:r>
      <w:r>
        <w:rPr>
          <w:rFonts w:ascii="宋体" w:hAnsi="宋体" w:eastAsia="宋体" w:cs="宋体"/>
          <w:color w:val="FF0000"/>
          <w:spacing w:val="13"/>
          <w:sz w:val="36"/>
          <w:szCs w:val="36"/>
        </w:rPr>
        <w:t xml:space="preserve"> </w:t>
      </w:r>
      <w:r>
        <w:rPr>
          <w:rFonts w:ascii="宋体" w:hAnsi="宋体" w:eastAsia="宋体" w:cs="宋体"/>
          <w:color w:val="FF0000"/>
          <w:spacing w:val="-18"/>
          <w:sz w:val="36"/>
          <w:szCs w:val="36"/>
        </w:rPr>
        <w:t>优</w:t>
      </w:r>
      <w:r>
        <w:rPr>
          <w:rFonts w:ascii="宋体" w:hAnsi="宋体" w:eastAsia="宋体" w:cs="宋体"/>
          <w:color w:val="FF0000"/>
          <w:spacing w:val="14"/>
          <w:sz w:val="36"/>
          <w:szCs w:val="36"/>
        </w:rPr>
        <w:t xml:space="preserve"> </w:t>
      </w:r>
      <w:r>
        <w:rPr>
          <w:rFonts w:ascii="宋体" w:hAnsi="宋体" w:eastAsia="宋体" w:cs="宋体"/>
          <w:color w:val="FF0000"/>
          <w:spacing w:val="-18"/>
          <w:sz w:val="36"/>
          <w:szCs w:val="36"/>
        </w:rPr>
        <w:t>三</w:t>
      </w:r>
      <w:r>
        <w:rPr>
          <w:rFonts w:ascii="宋体" w:hAnsi="宋体" w:eastAsia="宋体" w:cs="宋体"/>
          <w:color w:val="FF0000"/>
          <w:spacing w:val="14"/>
          <w:sz w:val="36"/>
          <w:szCs w:val="36"/>
        </w:rPr>
        <w:t xml:space="preserve"> </w:t>
      </w:r>
      <w:r>
        <w:rPr>
          <w:rFonts w:ascii="宋体" w:hAnsi="宋体" w:eastAsia="宋体" w:cs="宋体"/>
          <w:color w:val="FF0000"/>
          <w:spacing w:val="-18"/>
          <w:sz w:val="36"/>
          <w:szCs w:val="36"/>
        </w:rPr>
        <w:t>科</w:t>
      </w:r>
      <w:r>
        <w:rPr>
          <w:rFonts w:ascii="宋体" w:hAnsi="宋体" w:eastAsia="宋体" w:cs="宋体"/>
          <w:color w:val="FF0000"/>
          <w:spacing w:val="16"/>
          <w:sz w:val="36"/>
          <w:szCs w:val="36"/>
        </w:rPr>
        <w:t xml:space="preserve"> </w:t>
      </w:r>
      <w:r>
        <w:rPr>
          <w:rFonts w:ascii="宋体" w:hAnsi="宋体" w:eastAsia="宋体" w:cs="宋体"/>
          <w:color w:val="FF0000"/>
          <w:spacing w:val="-18"/>
          <w:sz w:val="36"/>
          <w:szCs w:val="36"/>
        </w:rPr>
        <w:t>技</w:t>
      </w:r>
      <w:r>
        <w:rPr>
          <w:rFonts w:ascii="宋体" w:hAnsi="宋体" w:eastAsia="宋体" w:cs="宋体"/>
          <w:color w:val="FF0000"/>
          <w:spacing w:val="15"/>
          <w:sz w:val="36"/>
          <w:szCs w:val="36"/>
        </w:rPr>
        <w:t xml:space="preserve"> </w:t>
      </w:r>
      <w:r>
        <w:rPr>
          <w:rFonts w:ascii="宋体" w:hAnsi="宋体" w:eastAsia="宋体" w:cs="宋体"/>
          <w:color w:val="FF0000"/>
          <w:spacing w:val="-18"/>
          <w:sz w:val="36"/>
          <w:szCs w:val="36"/>
        </w:rPr>
        <w:t>有</w:t>
      </w:r>
      <w:r>
        <w:rPr>
          <w:rFonts w:ascii="宋体" w:hAnsi="宋体" w:eastAsia="宋体" w:cs="宋体"/>
          <w:color w:val="FF0000"/>
          <w:spacing w:val="39"/>
          <w:sz w:val="36"/>
          <w:szCs w:val="36"/>
        </w:rPr>
        <w:t xml:space="preserve"> </w:t>
      </w:r>
      <w:r>
        <w:rPr>
          <w:rFonts w:ascii="宋体" w:hAnsi="宋体" w:eastAsia="宋体" w:cs="宋体"/>
          <w:color w:val="FF0000"/>
          <w:spacing w:val="-18"/>
          <w:sz w:val="36"/>
          <w:szCs w:val="36"/>
        </w:rPr>
        <w:t>限</w:t>
      </w:r>
      <w:r>
        <w:rPr>
          <w:rFonts w:ascii="宋体" w:hAnsi="宋体" w:eastAsia="宋体" w:cs="宋体"/>
          <w:color w:val="FF0000"/>
          <w:spacing w:val="25"/>
          <w:sz w:val="36"/>
          <w:szCs w:val="36"/>
        </w:rPr>
        <w:t xml:space="preserve"> </w:t>
      </w:r>
      <w:r>
        <w:rPr>
          <w:rFonts w:ascii="宋体" w:hAnsi="宋体" w:eastAsia="宋体" w:cs="宋体"/>
          <w:color w:val="FF0000"/>
          <w:spacing w:val="-18"/>
          <w:sz w:val="36"/>
          <w:szCs w:val="36"/>
        </w:rPr>
        <w:t>公</w:t>
      </w:r>
      <w:r>
        <w:rPr>
          <w:rFonts w:ascii="宋体" w:hAnsi="宋体" w:eastAsia="宋体" w:cs="宋体"/>
          <w:color w:val="FF0000"/>
          <w:spacing w:val="29"/>
          <w:sz w:val="36"/>
          <w:szCs w:val="36"/>
        </w:rPr>
        <w:t xml:space="preserve"> </w:t>
      </w:r>
      <w:r>
        <w:rPr>
          <w:rFonts w:ascii="宋体" w:hAnsi="宋体" w:eastAsia="宋体" w:cs="宋体"/>
          <w:color w:val="FF0000"/>
          <w:spacing w:val="-18"/>
          <w:sz w:val="36"/>
          <w:szCs w:val="36"/>
        </w:rPr>
        <w:t>司</w:t>
      </w:r>
    </w:p>
    <w:p>
      <w:pPr>
        <w:spacing w:before="135" w:line="185" w:lineRule="auto"/>
        <w:ind w:firstLine="2145"/>
        <w:rPr>
          <w:rFonts w:ascii="宋体" w:hAnsi="宋体" w:eastAsia="宋体" w:cs="宋体"/>
          <w:sz w:val="28"/>
          <w:szCs w:val="28"/>
        </w:rPr>
      </w:pPr>
      <w:r>
        <w:rPr>
          <w:rFonts w:ascii="宋体" w:hAnsi="宋体" w:eastAsia="宋体" w:cs="宋体"/>
          <w:color w:val="FF0000"/>
          <w:spacing w:val="-2"/>
          <w:sz w:val="28"/>
          <w:szCs w:val="28"/>
        </w:rPr>
        <w:t>Shenzhen</w:t>
      </w:r>
      <w:r>
        <w:rPr>
          <w:rFonts w:ascii="宋体" w:hAnsi="宋体" w:eastAsia="宋体" w:cs="宋体"/>
          <w:color w:val="FF0000"/>
          <w:spacing w:val="3"/>
          <w:sz w:val="28"/>
          <w:szCs w:val="28"/>
        </w:rPr>
        <w:t xml:space="preserve"> </w:t>
      </w:r>
      <w:r>
        <w:rPr>
          <w:rFonts w:ascii="宋体" w:hAnsi="宋体" w:eastAsia="宋体" w:cs="宋体"/>
          <w:color w:val="FF0000"/>
          <w:spacing w:val="-2"/>
          <w:sz w:val="28"/>
          <w:szCs w:val="28"/>
        </w:rPr>
        <w:t>You-San</w:t>
      </w:r>
      <w:r>
        <w:rPr>
          <w:rFonts w:hint="eastAsia" w:ascii="宋体" w:hAnsi="宋体" w:eastAsia="宋体" w:cs="宋体"/>
          <w:color w:val="FF0000"/>
          <w:spacing w:val="-2"/>
          <w:sz w:val="28"/>
          <w:szCs w:val="28"/>
        </w:rPr>
        <w:t xml:space="preserve"> T</w:t>
      </w:r>
      <w:r>
        <w:rPr>
          <w:rFonts w:ascii="宋体" w:hAnsi="宋体" w:eastAsia="宋体" w:cs="宋体"/>
          <w:color w:val="FF0000"/>
          <w:spacing w:val="-2"/>
          <w:sz w:val="28"/>
          <w:szCs w:val="28"/>
        </w:rPr>
        <w:t>echnology</w:t>
      </w:r>
      <w:r>
        <w:rPr>
          <w:rFonts w:ascii="宋体" w:hAnsi="宋体" w:eastAsia="宋体" w:cs="宋体"/>
          <w:color w:val="FF0000"/>
          <w:spacing w:val="17"/>
          <w:sz w:val="28"/>
          <w:szCs w:val="28"/>
        </w:rPr>
        <w:t xml:space="preserve"> </w:t>
      </w:r>
      <w:r>
        <w:rPr>
          <w:rFonts w:hint="eastAsia" w:ascii="宋体" w:hAnsi="宋体" w:eastAsia="宋体" w:cs="宋体"/>
          <w:color w:val="FF0000"/>
          <w:spacing w:val="-2"/>
          <w:sz w:val="28"/>
          <w:szCs w:val="28"/>
        </w:rPr>
        <w:t>Co.,Ltd</w:t>
      </w:r>
    </w:p>
    <w:p>
      <w:pPr>
        <w:spacing w:before="169" w:line="55" w:lineRule="exact"/>
        <w:ind w:firstLine="470"/>
        <w:textAlignment w:val="center"/>
      </w:pPr>
      <w:r>
        <w:drawing>
          <wp:inline distT="0" distB="0" distL="0" distR="0">
            <wp:extent cx="6142990" cy="34925"/>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6"/>
                    <a:stretch>
                      <a:fillRect/>
                    </a:stretch>
                  </pic:blipFill>
                  <pic:spPr>
                    <a:xfrm>
                      <a:off x="0" y="0"/>
                      <a:ext cx="6143041" cy="34925"/>
                    </a:xfrm>
                    <a:prstGeom prst="rect">
                      <a:avLst/>
                    </a:prstGeom>
                  </pic:spPr>
                </pic:pic>
              </a:graphicData>
            </a:graphic>
          </wp:inline>
        </w:drawing>
      </w:r>
    </w:p>
    <w:p>
      <w:pPr>
        <w:spacing w:line="313" w:lineRule="auto"/>
        <w:jc w:val="right"/>
        <w:rPr>
          <w:rFonts w:ascii="宋体" w:eastAsiaTheme="minorEastAsia"/>
          <w:sz w:val="15"/>
          <w:szCs w:val="15"/>
        </w:rPr>
      </w:pPr>
      <w:r>
        <w:rPr>
          <w:rFonts w:hint="eastAsia" w:ascii="微软雅黑" w:hAnsi="微软雅黑" w:eastAsia="微软雅黑" w:cs="微软雅黑"/>
          <w:sz w:val="15"/>
          <w:szCs w:val="15"/>
        </w:rPr>
        <w:t>编制</w:t>
      </w:r>
      <w:r>
        <w:rPr>
          <w:rFonts w:ascii="微软雅黑" w:hAnsi="微软雅黑" w:eastAsia="微软雅黑" w:cs="微软雅黑"/>
          <w:sz w:val="15"/>
          <w:szCs w:val="15"/>
        </w:rPr>
        <w:t>日期：202</w:t>
      </w:r>
      <w:r>
        <w:rPr>
          <w:rFonts w:hint="eastAsia" w:ascii="微软雅黑" w:hAnsi="微软雅黑" w:eastAsia="微软雅黑" w:cs="微软雅黑"/>
          <w:sz w:val="15"/>
          <w:szCs w:val="15"/>
        </w:rPr>
        <w:t>3</w:t>
      </w:r>
      <w:r>
        <w:rPr>
          <w:rFonts w:ascii="微软雅黑" w:hAnsi="微软雅黑" w:eastAsia="微软雅黑" w:cs="微软雅黑"/>
          <w:sz w:val="15"/>
          <w:szCs w:val="15"/>
        </w:rPr>
        <w:t>/</w:t>
      </w:r>
      <w:r>
        <w:rPr>
          <w:rFonts w:hint="eastAsia" w:ascii="微软雅黑" w:hAnsi="微软雅黑" w:eastAsia="微软雅黑" w:cs="微软雅黑"/>
          <w:sz w:val="15"/>
          <w:szCs w:val="15"/>
        </w:rPr>
        <w:t>04</w:t>
      </w:r>
      <w:r>
        <w:rPr>
          <w:rFonts w:ascii="微软雅黑" w:hAnsi="微软雅黑" w:eastAsia="微软雅黑" w:cs="微软雅黑"/>
          <w:sz w:val="15"/>
          <w:szCs w:val="15"/>
        </w:rPr>
        <w:t>/1</w:t>
      </w:r>
      <w:r>
        <w:rPr>
          <w:rFonts w:hint="eastAsia" w:ascii="微软雅黑" w:hAnsi="微软雅黑" w:eastAsia="微软雅黑" w:cs="微软雅黑"/>
          <w:sz w:val="15"/>
          <w:szCs w:val="15"/>
        </w:rPr>
        <w:t>3</w:t>
      </w:r>
      <w:r>
        <w:rPr>
          <w:rFonts w:ascii="微软雅黑" w:hAnsi="微软雅黑" w:eastAsia="微软雅黑" w:cs="微软雅黑"/>
          <w:sz w:val="15"/>
          <w:szCs w:val="15"/>
        </w:rPr>
        <w:t xml:space="preserve">           </w:t>
      </w:r>
      <w:r>
        <w:rPr>
          <w:rFonts w:hint="eastAsia" w:ascii="微软雅黑" w:hAnsi="微软雅黑" w:eastAsia="微软雅黑" w:cs="微软雅黑"/>
          <w:sz w:val="15"/>
          <w:szCs w:val="15"/>
        </w:rPr>
        <w:t>版本：</w:t>
      </w:r>
      <w:r>
        <w:rPr>
          <w:rFonts w:ascii="微软雅黑" w:hAnsi="微软雅黑" w:eastAsia="微软雅黑" w:cs="微软雅黑"/>
          <w:sz w:val="15"/>
          <w:szCs w:val="15"/>
        </w:rPr>
        <w:t>A/0</w:t>
      </w:r>
    </w:p>
    <w:p>
      <w:pPr>
        <w:spacing w:line="360" w:lineRule="auto"/>
        <w:jc w:val="center"/>
        <w:rPr>
          <w:rFonts w:ascii="宋体" w:eastAsiaTheme="minorEastAsia"/>
          <w:b/>
          <w:bCs/>
          <w:sz w:val="28"/>
          <w:szCs w:val="28"/>
        </w:rPr>
      </w:pPr>
      <w:r>
        <w:rPr>
          <w:b/>
          <w:bCs/>
          <w:sz w:val="28"/>
          <w:szCs w:val="28"/>
        </w:rPr>
        <w:drawing>
          <wp:anchor distT="0" distB="0" distL="0" distR="0" simplePos="0" relativeHeight="251662336" behindDoc="0" locked="0" layoutInCell="0" allowOverlap="1">
            <wp:simplePos x="0" y="0"/>
            <wp:positionH relativeFrom="page">
              <wp:posOffset>720725</wp:posOffset>
            </wp:positionH>
            <wp:positionV relativeFrom="page">
              <wp:posOffset>553085</wp:posOffset>
            </wp:positionV>
            <wp:extent cx="715010" cy="723900"/>
            <wp:effectExtent l="0" t="0" r="0" b="0"/>
            <wp:wrapNone/>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7"/>
                    <a:stretch>
                      <a:fillRect/>
                    </a:stretch>
                  </pic:blipFill>
                  <pic:spPr>
                    <a:xfrm>
                      <a:off x="0" y="0"/>
                      <a:ext cx="714756" cy="723900"/>
                    </a:xfrm>
                    <a:prstGeom prst="rect">
                      <a:avLst/>
                    </a:prstGeom>
                  </pic:spPr>
                </pic:pic>
              </a:graphicData>
            </a:graphic>
          </wp:anchor>
        </w:drawing>
      </w:r>
      <w:r>
        <w:rPr>
          <w:rFonts w:hint="eastAsia" w:ascii="宋体" w:eastAsiaTheme="minorEastAsia"/>
          <w:b/>
          <w:bCs/>
          <w:sz w:val="28"/>
          <w:szCs w:val="28"/>
        </w:rPr>
        <w:t>产品技术说明书</w:t>
      </w:r>
    </w:p>
    <w:p>
      <w:pPr>
        <w:spacing w:line="360" w:lineRule="auto"/>
        <w:jc w:val="center"/>
        <w:rPr>
          <w:rFonts w:ascii="Microsoft JhengHei Light" w:hAnsi="Microsoft JhengHei Light" w:eastAsia="Microsoft JhengHei Light"/>
          <w:b/>
          <w:bCs/>
          <w:sz w:val="28"/>
          <w:szCs w:val="28"/>
        </w:rPr>
      </w:pPr>
      <w:r>
        <w:rPr>
          <w:rFonts w:ascii="Microsoft JhengHei Light" w:hAnsi="Microsoft JhengHei Light" w:eastAsia="Microsoft JhengHei Light" w:cs="Segoe UI"/>
          <w:color w:val="101214"/>
        </w:rPr>
        <w:t>Product technical specification</w:t>
      </w:r>
    </w:p>
    <w:p>
      <w:pPr>
        <w:pStyle w:val="7"/>
        <w:numPr>
          <w:ilvl w:val="0"/>
          <w:numId w:val="1"/>
        </w:numPr>
        <w:spacing w:line="360" w:lineRule="auto"/>
        <w:ind w:firstLineChars="0"/>
        <w:rPr>
          <w:rFonts w:ascii="宋体" w:hAnsi="宋体" w:eastAsia="宋体" w:cs="宋体"/>
          <w:sz w:val="28"/>
          <w:szCs w:val="28"/>
        </w:rPr>
      </w:pPr>
      <w:r>
        <w:rPr>
          <w:rFonts w:hint="eastAsia" w:ascii="宋体" w:hAnsi="宋体" w:eastAsia="宋体" w:cs="宋体"/>
          <w:sz w:val="28"/>
          <w:szCs w:val="28"/>
        </w:rPr>
        <w:t>产品描述</w:t>
      </w:r>
      <w:r>
        <w:rPr>
          <w:rFonts w:ascii="宋体" w:hAnsi="宋体" w:eastAsia="宋体" w:cs="宋体"/>
          <w:sz w:val="28"/>
          <w:szCs w:val="28"/>
        </w:rPr>
        <w:t xml:space="preserve"> </w:t>
      </w:r>
      <w:r>
        <w:rPr>
          <w:rFonts w:ascii="Microsoft JhengHei Light" w:hAnsi="Microsoft JhengHei Light" w:eastAsia="Microsoft JhengHei Light" w:cs="Segoe UI"/>
          <w:color w:val="101214"/>
        </w:rPr>
        <w:t>Product Description</w:t>
      </w:r>
    </w:p>
    <w:p>
      <w:pPr>
        <w:spacing w:line="360" w:lineRule="auto"/>
        <w:ind w:left="420" w:leftChars="200" w:firstLine="480" w:firstLineChars="200"/>
        <w:rPr>
          <w:rFonts w:ascii="仿宋" w:hAnsi="仿宋" w:eastAsia="仿宋"/>
          <w:sz w:val="24"/>
          <w:szCs w:val="24"/>
        </w:rPr>
      </w:pPr>
      <w:r>
        <w:rPr>
          <w:rFonts w:ascii="仿宋" w:hAnsi="仿宋" w:eastAsia="仿宋"/>
          <w:sz w:val="24"/>
          <w:szCs w:val="24"/>
        </w:rPr>
        <w:t>P30</w:t>
      </w:r>
      <w:r>
        <w:rPr>
          <w:rFonts w:hint="eastAsia" w:ascii="仿宋" w:hAnsi="仿宋" w:eastAsia="仿宋"/>
          <w:sz w:val="24"/>
          <w:szCs w:val="24"/>
          <w:lang w:val="en-US" w:eastAsia="zh-CN"/>
        </w:rPr>
        <w:t>0</w:t>
      </w:r>
      <w:r>
        <w:rPr>
          <w:rFonts w:ascii="仿宋" w:hAnsi="仿宋" w:eastAsia="仿宋"/>
          <w:sz w:val="24"/>
          <w:szCs w:val="24"/>
        </w:rPr>
        <w:t xml:space="preserve">0GT </w:t>
      </w:r>
      <w:r>
        <w:rPr>
          <w:rFonts w:hint="eastAsia" w:ascii="仿宋" w:hAnsi="仿宋" w:eastAsia="仿宋"/>
          <w:sz w:val="24"/>
          <w:szCs w:val="24"/>
        </w:rPr>
        <w:t>系列 亚克力泡棉双面胶带是以亚克力泡棉为基材，双面均匀涂布高性能丙烯酸酯压敏胶，再复合离型膜制作而成的工业用途胶粘带。具有优异的粘附性能和较高的灵活性。这种胶带是专为汽车的内外零部件附件而设计的，</w:t>
      </w:r>
      <w:r>
        <w:rPr>
          <w:rFonts w:ascii="仿宋" w:hAnsi="仿宋" w:eastAsia="仿宋"/>
          <w:sz w:val="24"/>
          <w:szCs w:val="24"/>
        </w:rPr>
        <w:t>P30</w:t>
      </w:r>
      <w:r>
        <w:rPr>
          <w:rFonts w:hint="eastAsia" w:ascii="仿宋" w:hAnsi="仿宋" w:eastAsia="仿宋"/>
          <w:sz w:val="24"/>
          <w:szCs w:val="24"/>
          <w:lang w:val="en-US" w:eastAsia="zh-CN"/>
        </w:rPr>
        <w:t>0</w:t>
      </w:r>
      <w:r>
        <w:rPr>
          <w:rFonts w:ascii="仿宋" w:hAnsi="仿宋" w:eastAsia="仿宋"/>
          <w:sz w:val="24"/>
          <w:szCs w:val="24"/>
        </w:rPr>
        <w:t>0GT</w:t>
      </w:r>
      <w:r>
        <w:rPr>
          <w:rFonts w:hint="eastAsia" w:ascii="仿宋" w:hAnsi="仿宋" w:eastAsia="仿宋"/>
          <w:sz w:val="24"/>
          <w:szCs w:val="24"/>
        </w:rPr>
        <w:t>系列提供了与传统丙烯酸泡沫胶带同等的粘附性能，以及在低温环境下的初始粘附性能，以提高低温工作性。</w:t>
      </w:r>
    </w:p>
    <w:p>
      <w:pPr>
        <w:spacing w:line="360" w:lineRule="auto"/>
        <w:ind w:left="420" w:leftChars="200" w:firstLine="480" w:firstLineChars="200"/>
        <w:rPr>
          <w:rFonts w:ascii="仿宋" w:hAnsi="仿宋" w:eastAsia="仿宋"/>
          <w:sz w:val="24"/>
          <w:szCs w:val="24"/>
        </w:rPr>
      </w:pPr>
      <w:r>
        <w:rPr>
          <w:rFonts w:hint="eastAsia" w:ascii="仿宋" w:hAnsi="仿宋" w:eastAsia="仿宋"/>
          <w:sz w:val="24"/>
          <w:szCs w:val="24"/>
        </w:rPr>
        <w:t>随着温度变化引起的塑料零部件的收缩和伸长，具有良好的应力松弛性能，这对汽车零部件的附件非常重要。</w:t>
      </w:r>
    </w:p>
    <w:p>
      <w:pPr>
        <w:spacing w:line="360" w:lineRule="auto"/>
        <w:ind w:left="420" w:leftChars="200" w:firstLine="360" w:firstLineChars="200"/>
        <w:rPr>
          <w:rFonts w:ascii="Microsoft JhengHei Light" w:hAnsi="Microsoft JhengHei Light" w:cs="Segoe UI" w:eastAsiaTheme="minorEastAsia"/>
          <w:color w:val="101214"/>
          <w:sz w:val="18"/>
          <w:szCs w:val="18"/>
        </w:rPr>
      </w:pPr>
      <w:r>
        <w:rPr>
          <w:rFonts w:ascii="Microsoft JhengHei Light" w:hAnsi="Microsoft JhengHei Light" w:cs="Segoe UI" w:eastAsiaTheme="minorEastAsia"/>
          <w:color w:val="101214"/>
          <w:sz w:val="18"/>
          <w:szCs w:val="18"/>
        </w:rPr>
        <w:t>The P30</w:t>
      </w:r>
      <w:r>
        <w:rPr>
          <w:rFonts w:hint="eastAsia" w:ascii="Microsoft JhengHei Light" w:hAnsi="Microsoft JhengHei Light" w:cs="Segoe UI" w:eastAsiaTheme="minorEastAsia"/>
          <w:color w:val="101214"/>
          <w:sz w:val="18"/>
          <w:szCs w:val="18"/>
          <w:lang w:val="en-US" w:eastAsia="zh-CN"/>
        </w:rPr>
        <w:t>0</w:t>
      </w:r>
      <w:r>
        <w:rPr>
          <w:rFonts w:ascii="Microsoft JhengHei Light" w:hAnsi="Microsoft JhengHei Light" w:cs="Segoe UI" w:eastAsiaTheme="minorEastAsia"/>
          <w:color w:val="101214"/>
          <w:sz w:val="18"/>
          <w:szCs w:val="18"/>
        </w:rPr>
        <w:t>0GT series acrylic foam double-sided tape is an industrial adhesive tape made from acrylic foam as the substrate, uniformly coated with high-performance acrylic pressure-sensitive adhesive on both sides, and then compounded with release film. Has excellent adhesion performance and high flexibility. This adhesive tape is specially designed for the internal and external parts and accessories of automobiles. The P30</w:t>
      </w:r>
      <w:r>
        <w:rPr>
          <w:rFonts w:hint="eastAsia" w:ascii="Microsoft JhengHei Light" w:hAnsi="Microsoft JhengHei Light" w:cs="Segoe UI" w:eastAsiaTheme="minorEastAsia"/>
          <w:color w:val="101214"/>
          <w:sz w:val="18"/>
          <w:szCs w:val="18"/>
          <w:lang w:val="en-US" w:eastAsia="zh-CN"/>
        </w:rPr>
        <w:t>0</w:t>
      </w:r>
      <w:r>
        <w:rPr>
          <w:rFonts w:ascii="Microsoft JhengHei Light" w:hAnsi="Microsoft JhengHei Light" w:cs="Segoe UI" w:eastAsiaTheme="minorEastAsia"/>
          <w:color w:val="101214"/>
          <w:sz w:val="18"/>
          <w:szCs w:val="18"/>
        </w:rPr>
        <w:t>0GT series provides the same adhesion performance as the traditional acrylic foam adhesive tape, as well as the initial adhesion performance under low temperature environment, to improve the low-temperature workability.</w:t>
      </w:r>
    </w:p>
    <w:p>
      <w:pPr>
        <w:spacing w:line="360" w:lineRule="auto"/>
        <w:ind w:left="420" w:leftChars="200" w:firstLine="360" w:firstLineChars="200"/>
        <w:rPr>
          <w:rFonts w:hint="eastAsia" w:ascii="Microsoft JhengHei Light" w:hAnsi="Microsoft JhengHei Light" w:cs="Segoe UI" w:eastAsiaTheme="minorEastAsia"/>
          <w:color w:val="101214"/>
          <w:sz w:val="18"/>
          <w:szCs w:val="18"/>
        </w:rPr>
      </w:pPr>
      <w:r>
        <w:rPr>
          <w:rFonts w:ascii="Microsoft JhengHei Light" w:hAnsi="Microsoft JhengHei Light" w:cs="Segoe UI" w:eastAsiaTheme="minorEastAsia"/>
          <w:color w:val="101214"/>
          <w:sz w:val="18"/>
          <w:szCs w:val="18"/>
        </w:rPr>
        <w:t>The shrinkage and elongation of plastic components caused by temperature changes have good stress relaxation performance, which is very important for the accessories of automotive components.</w:t>
      </w:r>
    </w:p>
    <w:p>
      <w:pPr>
        <w:pStyle w:val="7"/>
        <w:numPr>
          <w:ilvl w:val="0"/>
          <w:numId w:val="1"/>
        </w:numPr>
        <w:spacing w:line="360" w:lineRule="auto"/>
        <w:ind w:firstLineChars="0"/>
        <w:rPr>
          <w:rFonts w:ascii="宋体" w:hAnsi="宋体" w:eastAsia="宋体" w:cs="宋体"/>
          <w:sz w:val="28"/>
          <w:szCs w:val="28"/>
        </w:rPr>
      </w:pPr>
      <w:r>
        <w:rPr>
          <w:rFonts w:hint="eastAsia" w:ascii="宋体" w:hAnsi="宋体" w:eastAsia="宋体" w:cs="宋体"/>
          <w:sz w:val="28"/>
          <w:szCs w:val="28"/>
        </w:rPr>
        <w:t xml:space="preserve">产品结构 </w:t>
      </w:r>
      <w:r>
        <w:rPr>
          <w:rFonts w:ascii="Microsoft JhengHei Light" w:hAnsi="Microsoft JhengHei Light" w:eastAsia="Microsoft JhengHei Light" w:cs="Segoe UI"/>
          <w:color w:val="101214"/>
        </w:rPr>
        <w:t>Product structure</w:t>
      </w:r>
    </w:p>
    <w:p>
      <w:pPr>
        <w:pStyle w:val="7"/>
        <w:spacing w:line="360" w:lineRule="auto"/>
        <w:ind w:left="360" w:firstLine="0" w:firstLineChars="0"/>
        <w:rPr>
          <w:rFonts w:ascii="Microsoft JhengHei Light" w:hAnsi="Microsoft JhengHei Light" w:eastAsia="宋体" w:cs="Segoe UI"/>
          <w:color w:val="101214"/>
          <w:sz w:val="18"/>
          <w:szCs w:val="18"/>
        </w:rPr>
      </w:pPr>
      <w:r>
        <mc:AlternateContent>
          <mc:Choice Requires="wps">
            <w:drawing>
              <wp:anchor distT="0" distB="0" distL="114300" distR="114300" simplePos="0" relativeHeight="251659264" behindDoc="0" locked="0" layoutInCell="1" allowOverlap="1">
                <wp:simplePos x="0" y="0"/>
                <wp:positionH relativeFrom="margin">
                  <wp:posOffset>215900</wp:posOffset>
                </wp:positionH>
                <wp:positionV relativeFrom="paragraph">
                  <wp:posOffset>273050</wp:posOffset>
                </wp:positionV>
                <wp:extent cx="612140" cy="612140"/>
                <wp:effectExtent l="57150" t="19050" r="74295" b="112395"/>
                <wp:wrapNone/>
                <wp:docPr id="419" name="圆: 空心 4"/>
                <wp:cNvGraphicFramePr/>
                <a:graphic xmlns:a="http://schemas.openxmlformats.org/drawingml/2006/main">
                  <a:graphicData uri="http://schemas.microsoft.com/office/word/2010/wordprocessingShape">
                    <wps:wsp>
                      <wps:cNvSpPr/>
                      <wps:spPr>
                        <a:xfrm>
                          <a:off x="0" y="0"/>
                          <a:ext cx="612140" cy="612140"/>
                        </a:xfrm>
                        <a:prstGeom prst="donut">
                          <a:avLst/>
                        </a:prstGeom>
                        <a:gradFill flip="none" rotWithShape="1">
                          <a:gsLst>
                            <a:gs pos="0">
                              <a:srgbClr val="4472C4">
                                <a:tint val="66000"/>
                                <a:satMod val="160000"/>
                              </a:srgbClr>
                            </a:gs>
                            <a:gs pos="50000">
                              <a:srgbClr val="4472C4">
                                <a:tint val="44500"/>
                                <a:satMod val="160000"/>
                              </a:srgbClr>
                            </a:gs>
                            <a:gs pos="100000">
                              <a:srgbClr val="4472C4">
                                <a:tint val="23500"/>
                                <a:satMod val="160000"/>
                              </a:srgbClr>
                            </a:gs>
                          </a:gsLst>
                          <a:lin ang="5400000" scaled="1"/>
                          <a:tileRect/>
                        </a:gradFill>
                        <a:ln w="12700" cap="flat" cmpd="sng" algn="ctr">
                          <a:solidFill>
                            <a:srgbClr val="4472C4">
                              <a:shade val="50000"/>
                            </a:srgbClr>
                          </a:solidFill>
                          <a:prstDash val="solid"/>
                          <a:miter lim="800000"/>
                        </a:ln>
                        <a:effectLst>
                          <a:outerShdw blurRad="50800" dist="38100" dir="5400000" algn="t" rotWithShape="0">
                            <a:prstClr val="black">
                              <a:alpha val="40000"/>
                            </a:prstClr>
                          </a:outerShdw>
                        </a:effectLst>
                      </wps:spPr>
                      <wps:bodyPr rtlCol="0" anchor="ctr"/>
                    </wps:wsp>
                  </a:graphicData>
                </a:graphic>
              </wp:anchor>
            </w:drawing>
          </mc:Choice>
          <mc:Fallback>
            <w:pict>
              <v:shape id="圆: 空心 4" o:spid="_x0000_s1026" o:spt="23" type="#_x0000_t23" style="position:absolute;left:0pt;margin-left:17pt;margin-top:21.5pt;height:48.2pt;width:48.2pt;mso-position-horizontal-relative:margin;z-index:251659264;v-text-anchor:middle;mso-width-relative:page;mso-height-relative:page;" fillcolor="#95ABEA" filled="t" stroked="t" coordsize="21600,21600" o:gfxdata="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CkcTY9cAAAAJAQAADwAA&#10;AAAAAAABACAAAAAiAAAAZHJzL2Rvd25yZXYueG1sUEsBAhQAFAAAAAgAh07iQCiHYkbCAgAASQYA&#10;AA4AAAAAAAAAAQAgAAAAJgEAAGRycy9lMm9Eb2MueG1sUEsFBgAAAAAGAAYAWQEAAFoGAAAAAA==&#10;" adj="5400">
                <v:fill type="gradient" on="t" color2="#E0E5F7" colors="0f #95ABEA;32768f #BFCBF0;65536f #E0E5F7" focus="100%" focussize="0,0" rotate="t"/>
                <v:stroke weight="1pt" color="#2F528F" miterlimit="8" joinstyle="miter"/>
                <v:imagedata o:title=""/>
                <o:lock v:ext="edit" aspectratio="f"/>
                <v:shadow on="t" color="#000000" opacity="26214f" offset="0pt,3pt" origin="0f,-32768f" matrix="65536f,0f,0f,65536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494030</wp:posOffset>
                </wp:positionH>
                <wp:positionV relativeFrom="paragraph">
                  <wp:posOffset>892810</wp:posOffset>
                </wp:positionV>
                <wp:extent cx="762000" cy="0"/>
                <wp:effectExtent l="0" t="0" r="0" b="0"/>
                <wp:wrapNone/>
                <wp:docPr id="420" name="直接连接符 13"/>
                <wp:cNvGraphicFramePr/>
                <a:graphic xmlns:a="http://schemas.openxmlformats.org/drawingml/2006/main">
                  <a:graphicData uri="http://schemas.microsoft.com/office/word/2010/wordprocessingShape">
                    <wps:wsp>
                      <wps:cNvCnPr/>
                      <wps:spPr>
                        <a:xfrm>
                          <a:off x="0" y="0"/>
                          <a:ext cx="7620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id="直接连接符 13" o:spid="_x0000_s1026" o:spt="20" style="position:absolute;left:0pt;margin-left:38.9pt;margin-top:70.3pt;height:0pt;width:60pt;z-index:251660288;mso-width-relative:page;mso-height-relative:page;" filled="f" stroked="t" coordsize="21600,21600" o:gfxdata="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SOYgvXAAAACgEAAA8AAAAAAAAAAQAgAAAAIgAAAGRycy9kb3ducmV2LnhtbFBLAQIUABQAAAAI&#10;AIdO4kBXpAUG7gEAAMEDAAAOAAAAAAAAAAEAIAAAACYBAABkcnMvZTJvRG9jLnhtbFBLBQYAAAAA&#10;BgAGAFkBAACGBQAAAAA=&#10;">
                <v:fill on="f" focussize="0,0"/>
                <v:stroke weight="0.5pt" color="#4472C4" miterlimit="8" joinstyle="miter"/>
                <v:imagedata o:title=""/>
                <o:lock v:ext="edit" aspectratio="f"/>
              </v:line>
            </w:pict>
          </mc:Fallback>
        </mc:AlternateContent>
      </w:r>
    </w:p>
    <w:p>
      <w:pPr>
        <w:pStyle w:val="7"/>
        <w:spacing w:line="360" w:lineRule="auto"/>
        <w:ind w:left="360" w:firstLine="0" w:firstLineChars="0"/>
        <w:rPr>
          <w:rFonts w:ascii="Microsoft JhengHei Light" w:hAnsi="Microsoft JhengHei Light" w:eastAsia="宋体"/>
          <w:sz w:val="18"/>
          <w:szCs w:val="18"/>
        </w:rPr>
      </w:pPr>
      <w:r>
        <mc:AlternateContent>
          <mc:Choice Requires="wps">
            <w:drawing>
              <wp:anchor distT="45720" distB="45720" distL="114300" distR="114300" simplePos="0" relativeHeight="251664384" behindDoc="0" locked="0" layoutInCell="1" allowOverlap="1">
                <wp:simplePos x="0" y="0"/>
                <wp:positionH relativeFrom="column">
                  <wp:posOffset>3089910</wp:posOffset>
                </wp:positionH>
                <wp:positionV relativeFrom="paragraph">
                  <wp:posOffset>236855</wp:posOffset>
                </wp:positionV>
                <wp:extent cx="2484120" cy="248920"/>
                <wp:effectExtent l="0" t="0" r="0" b="0"/>
                <wp:wrapNone/>
                <wp:docPr id="42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84120" cy="248920"/>
                        </a:xfrm>
                        <a:prstGeom prst="rect">
                          <a:avLst/>
                        </a:prstGeom>
                        <a:noFill/>
                        <a:ln w="9525">
                          <a:noFill/>
                          <a:miter lim="800000"/>
                        </a:ln>
                      </wps:spPr>
                      <wps:txbx>
                        <w:txbxContent>
                          <w:p>
                            <w:pPr>
                              <w:rPr>
                                <w:rFonts w:hint="eastAsia" w:ascii="仿宋" w:hAnsi="仿宋" w:eastAsia="仿宋"/>
                                <w:sz w:val="13"/>
                                <w:szCs w:val="13"/>
                                <w:lang w:val="en-US" w:eastAsia="zh-CN"/>
                              </w:rPr>
                            </w:pPr>
                            <w:r>
                              <w:rPr>
                                <w:rFonts w:hint="eastAsia" w:ascii="仿宋" w:hAnsi="仿宋" w:eastAsia="仿宋"/>
                                <w:sz w:val="13"/>
                                <w:szCs w:val="13"/>
                              </w:rPr>
                              <w:t>亚克力</w:t>
                            </w:r>
                            <w:r>
                              <w:rPr>
                                <w:rFonts w:hint="eastAsia" w:ascii="仿宋" w:hAnsi="仿宋" w:eastAsia="仿宋"/>
                                <w:sz w:val="13"/>
                                <w:szCs w:val="13"/>
                                <w:lang w:val="en-US" w:eastAsia="zh-CN"/>
                              </w:rPr>
                              <w:t>胶</w:t>
                            </w:r>
                            <w:r>
                              <w:rPr>
                                <w:rFonts w:hint="eastAsia" w:ascii="仿宋" w:hAnsi="仿宋" w:eastAsia="仿宋"/>
                                <w:sz w:val="13"/>
                                <w:szCs w:val="13"/>
                              </w:rPr>
                              <w:t xml:space="preserve"> </w:t>
                            </w:r>
                            <w:r>
                              <w:rPr>
                                <w:rFonts w:ascii="仿宋" w:hAnsi="仿宋" w:eastAsia="仿宋"/>
                                <w:sz w:val="13"/>
                                <w:szCs w:val="13"/>
                              </w:rPr>
                              <w:t xml:space="preserve">Acrylic </w:t>
                            </w:r>
                            <w:r>
                              <w:rPr>
                                <w:rFonts w:hint="eastAsia" w:ascii="仿宋" w:hAnsi="仿宋" w:eastAsia="仿宋"/>
                                <w:sz w:val="13"/>
                                <w:szCs w:val="13"/>
                                <w:lang w:val="en-US" w:eastAsia="zh-CN"/>
                              </w:rPr>
                              <w:t>adhesive</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43.3pt;margin-top:18.65pt;height:19.6pt;width:195.6pt;z-index:251664384;mso-width-relative:page;mso-height-relative:page;" filled="f" stroked="f" coordsize="21600,21600" o:gfxdata="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xbyt19cA&#10;AAAJAQAADwAAAAAAAAABACAAAAAiAAAAZHJzL2Rvd25yZXYueG1sUEsBAhQAFAAAAAgAh07iQFod&#10;iwUgAgAAKwQAAA4AAAAAAAAAAQAgAAAAJgEAAGRycy9lMm9Eb2MueG1sUEsFBgAAAAAGAAYAWQEA&#10;ALgFAAAAAA==&#10;">
                <v:fill on="f" focussize="0,0"/>
                <v:stroke on="f" miterlimit="8" joinstyle="miter"/>
                <v:imagedata o:title=""/>
                <o:lock v:ext="edit" aspectratio="f"/>
                <v:textbox>
                  <w:txbxContent>
                    <w:p>
                      <w:pPr>
                        <w:rPr>
                          <w:rFonts w:hint="eastAsia" w:ascii="仿宋" w:hAnsi="仿宋" w:eastAsia="仿宋"/>
                          <w:sz w:val="13"/>
                          <w:szCs w:val="13"/>
                          <w:lang w:val="en-US" w:eastAsia="zh-CN"/>
                        </w:rPr>
                      </w:pPr>
                      <w:r>
                        <w:rPr>
                          <w:rFonts w:hint="eastAsia" w:ascii="仿宋" w:hAnsi="仿宋" w:eastAsia="仿宋"/>
                          <w:sz w:val="13"/>
                          <w:szCs w:val="13"/>
                        </w:rPr>
                        <w:t>亚克力</w:t>
                      </w:r>
                      <w:r>
                        <w:rPr>
                          <w:rFonts w:hint="eastAsia" w:ascii="仿宋" w:hAnsi="仿宋" w:eastAsia="仿宋"/>
                          <w:sz w:val="13"/>
                          <w:szCs w:val="13"/>
                          <w:lang w:val="en-US" w:eastAsia="zh-CN"/>
                        </w:rPr>
                        <w:t>胶</w:t>
                      </w:r>
                      <w:r>
                        <w:rPr>
                          <w:rFonts w:hint="eastAsia" w:ascii="仿宋" w:hAnsi="仿宋" w:eastAsia="仿宋"/>
                          <w:sz w:val="13"/>
                          <w:szCs w:val="13"/>
                        </w:rPr>
                        <w:t xml:space="preserve"> </w:t>
                      </w:r>
                      <w:r>
                        <w:rPr>
                          <w:rFonts w:ascii="仿宋" w:hAnsi="仿宋" w:eastAsia="仿宋"/>
                          <w:sz w:val="13"/>
                          <w:szCs w:val="13"/>
                        </w:rPr>
                        <w:t xml:space="preserve">Acrylic </w:t>
                      </w:r>
                      <w:r>
                        <w:rPr>
                          <w:rFonts w:hint="eastAsia" w:ascii="仿宋" w:hAnsi="仿宋" w:eastAsia="仿宋"/>
                          <w:sz w:val="13"/>
                          <w:szCs w:val="13"/>
                          <w:lang w:val="en-US" w:eastAsia="zh-CN"/>
                        </w:rPr>
                        <w:t>adhesive</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1231900</wp:posOffset>
                </wp:positionH>
                <wp:positionV relativeFrom="paragraph">
                  <wp:posOffset>243840</wp:posOffset>
                </wp:positionV>
                <wp:extent cx="1799590" cy="179705"/>
                <wp:effectExtent l="57150" t="19050" r="48260" b="106045"/>
                <wp:wrapNone/>
                <wp:docPr id="423" name="矩形 5"/>
                <wp:cNvGraphicFramePr/>
                <a:graphic xmlns:a="http://schemas.openxmlformats.org/drawingml/2006/main">
                  <a:graphicData uri="http://schemas.microsoft.com/office/word/2010/wordprocessingShape">
                    <wps:wsp>
                      <wps:cNvSpPr/>
                      <wps:spPr>
                        <a:xfrm>
                          <a:off x="0" y="0"/>
                          <a:ext cx="1799590" cy="179705"/>
                        </a:xfrm>
                        <a:prstGeom prst="rect">
                          <a:avLst/>
                        </a:prstGeom>
                        <a:gradFill flip="none" rotWithShape="1">
                          <a:gsLst>
                            <a:gs pos="0">
                              <a:srgbClr val="4BACC6">
                                <a:lumMod val="5000"/>
                                <a:lumOff val="95000"/>
                              </a:srgbClr>
                            </a:gs>
                            <a:gs pos="74000">
                              <a:srgbClr val="4BACC6">
                                <a:lumMod val="45000"/>
                                <a:lumOff val="55000"/>
                              </a:srgbClr>
                            </a:gs>
                            <a:gs pos="83000">
                              <a:srgbClr val="4BACC6">
                                <a:lumMod val="45000"/>
                                <a:lumOff val="55000"/>
                              </a:srgbClr>
                            </a:gs>
                            <a:gs pos="100000">
                              <a:srgbClr val="4BACC6">
                                <a:lumMod val="30000"/>
                                <a:lumOff val="70000"/>
                              </a:srgbClr>
                            </a:gs>
                          </a:gsLst>
                          <a:lin ang="5400000" scaled="1"/>
                          <a:tileRect/>
                        </a:gradFill>
                        <a:ln w="12700" cap="flat" cmpd="sng" algn="ctr">
                          <a:solidFill>
                            <a:srgbClr val="4472C4">
                              <a:shade val="50000"/>
                            </a:srgbClr>
                          </a:solidFill>
                          <a:prstDash val="solid"/>
                          <a:miter lim="800000"/>
                        </a:ln>
                        <a:effectLst>
                          <a:outerShdw blurRad="50800" dist="38100" dir="5400000" algn="t" rotWithShape="0">
                            <a:prstClr val="black">
                              <a:alpha val="40000"/>
                            </a:prstClr>
                          </a:outerShdw>
                          <a:softEdge rad="12700"/>
                        </a:effectLst>
                      </wps:spPr>
                      <wps:bodyPr rtlCol="0" anchor="ctr"/>
                    </wps:wsp>
                  </a:graphicData>
                </a:graphic>
              </wp:anchor>
            </w:drawing>
          </mc:Choice>
          <mc:Fallback>
            <w:pict>
              <v:rect id="矩形 5" o:spid="_x0000_s1026" o:spt="1" style="position:absolute;left:0pt;margin-left:97pt;margin-top:19.2pt;height:14.15pt;width:141.7pt;z-index:251661312;v-text-anchor:middle;mso-width-relative:page;mso-height-relative:page;" fillcolor="#F6FBFC" filled="t" stroked="t" coordsize="21600,21600" o:gfxdata="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CPzRRN2QAAAAkBAAAPAAAAAAAAAAEAIAAAACIAAABkcnMvZG93bnJldi54&#10;bWxQSwECFAAUAAAACACHTuJAVqXGhd0CAADKBgAADgAAAAAAAAABACAAAAAoAQAAZHJzL2Uyb0Rv&#10;Yy54bWxQSwUGAAAAAAYABgBZAQAAdwYAAAAA&#10;">
                <v:fill type="gradient" on="t" color2="#C9E6EE" colors="0f #F6FBFC;48497f #AEDAE5;54395f #AEDAE5;65536f #C9E6EE" focus="100%" focussize="0,0" rotate="t"/>
                <v:stroke weight="1pt" color="#2F528F" miterlimit="8" joinstyle="miter"/>
                <v:imagedata o:title=""/>
                <o:lock v:ext="edit" aspectratio="f"/>
                <v:shadow on="t" color="#000000" opacity="26214f" offset="0pt,3pt" origin="0f,-32768f" matrix="65536f,0f,0f,65536f"/>
              </v:rect>
            </w:pict>
          </mc:Fallback>
        </mc:AlternateContent>
      </w:r>
      <w:r>
        <w:rPr>
          <w:rFonts w:hint="eastAsia" w:ascii="Microsoft JhengHei Light" w:hAnsi="Microsoft JhengHei Light" w:eastAsia="宋体"/>
          <w:sz w:val="18"/>
          <w:szCs w:val="18"/>
        </w:rPr>
        <w:t xml:space="preserve"> </w:t>
      </w:r>
      <w:r>
        <w:rPr>
          <w:rFonts w:ascii="Microsoft JhengHei Light" w:hAnsi="Microsoft JhengHei Light" w:eastAsia="宋体"/>
          <w:sz w:val="18"/>
          <w:szCs w:val="18"/>
        </w:rPr>
        <w:t xml:space="preserve">  </w:t>
      </w:r>
    </w:p>
    <w:p>
      <w:pPr>
        <w:pStyle w:val="7"/>
        <w:spacing w:line="360" w:lineRule="auto"/>
        <w:ind w:left="360" w:firstLine="0" w:firstLineChars="0"/>
        <w:rPr>
          <w:rFonts w:ascii="Microsoft JhengHei Light" w:hAnsi="Microsoft JhengHei Light" w:eastAsia="宋体"/>
          <w:sz w:val="18"/>
          <w:szCs w:val="18"/>
        </w:rPr>
      </w:pPr>
      <w:r>
        <mc:AlternateContent>
          <mc:Choice Requires="wps">
            <w:drawing>
              <wp:anchor distT="45720" distB="45720" distL="114300" distR="114300" simplePos="0" relativeHeight="251667456" behindDoc="0" locked="0" layoutInCell="1" allowOverlap="1">
                <wp:simplePos x="0" y="0"/>
                <wp:positionH relativeFrom="column">
                  <wp:posOffset>3059430</wp:posOffset>
                </wp:positionH>
                <wp:positionV relativeFrom="paragraph">
                  <wp:posOffset>116840</wp:posOffset>
                </wp:positionV>
                <wp:extent cx="1783080" cy="254000"/>
                <wp:effectExtent l="0" t="0" r="7620" b="0"/>
                <wp:wrapNone/>
                <wp:docPr id="42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783080" cy="254000"/>
                        </a:xfrm>
                        <a:prstGeom prst="rect">
                          <a:avLst/>
                        </a:prstGeom>
                        <a:solidFill>
                          <a:srgbClr val="FFFFFF"/>
                        </a:solidFill>
                        <a:ln w="9525">
                          <a:noFill/>
                          <a:miter lim="800000"/>
                        </a:ln>
                      </wps:spPr>
                      <wps:txbx>
                        <w:txbxContent>
                          <w:p>
                            <w:pPr>
                              <w:ind w:firstLine="65" w:firstLineChars="50"/>
                              <w:rPr>
                                <w:rFonts w:ascii="Microsoft JhengHei Light" w:hAnsi="Microsoft JhengHei Light" w:eastAsia="Microsoft JhengHei Light"/>
                                <w:sz w:val="10"/>
                                <w:szCs w:val="10"/>
                              </w:rPr>
                            </w:pPr>
                            <w:r>
                              <w:rPr>
                                <w:rFonts w:hint="eastAsia" w:ascii="仿宋" w:hAnsi="仿宋" w:eastAsia="仿宋"/>
                                <w:sz w:val="13"/>
                                <w:szCs w:val="13"/>
                              </w:rPr>
                              <w:t xml:space="preserve">离型膜 </w:t>
                            </w:r>
                            <w:r>
                              <w:rPr>
                                <w:rFonts w:ascii="仿宋" w:hAnsi="仿宋" w:eastAsia="仿宋"/>
                                <w:sz w:val="13"/>
                                <w:szCs w:val="13"/>
                              </w:rPr>
                              <w:t>Release film</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40.9pt;margin-top:9.2pt;height:20pt;width:140.4pt;z-index:251667456;mso-width-relative:page;mso-height-relative:page;" fillcolor="#FFFFFF" filled="t" stroked="f" coordsize="21600,21600" o:gfxdata="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MPvKXWAAAACQEAAA8AAAAAAAAAAQAgAAAAIgAAAGRycy9kb3du&#10;cmV2LnhtbFBLAQIUABQAAAAIAIdO4kD/CLhIOgIAAFQEAAAOAAAAAAAAAAEAIAAAACUBAABkcnMv&#10;ZTJvRG9jLnhtbFBLBQYAAAAABgAGAFkBAADRBQAAAAA=&#10;">
                <v:fill on="t" focussize="0,0"/>
                <v:stroke on="f" miterlimit="8" joinstyle="miter"/>
                <v:imagedata o:title=""/>
                <o:lock v:ext="edit" aspectratio="f"/>
                <v:textbox>
                  <w:txbxContent>
                    <w:p>
                      <w:pPr>
                        <w:ind w:firstLine="65" w:firstLineChars="50"/>
                        <w:rPr>
                          <w:rFonts w:ascii="Microsoft JhengHei Light" w:hAnsi="Microsoft JhengHei Light" w:eastAsia="Microsoft JhengHei Light"/>
                          <w:sz w:val="10"/>
                          <w:szCs w:val="10"/>
                        </w:rPr>
                      </w:pPr>
                      <w:r>
                        <w:rPr>
                          <w:rFonts w:hint="eastAsia" w:ascii="仿宋" w:hAnsi="仿宋" w:eastAsia="仿宋"/>
                          <w:sz w:val="13"/>
                          <w:szCs w:val="13"/>
                        </w:rPr>
                        <w:t xml:space="preserve">离型膜 </w:t>
                      </w:r>
                      <w:r>
                        <w:rPr>
                          <w:rFonts w:ascii="仿宋" w:hAnsi="仿宋" w:eastAsia="仿宋"/>
                          <w:sz w:val="13"/>
                          <w:szCs w:val="13"/>
                        </w:rPr>
                        <w:t>Release film</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1231900</wp:posOffset>
                </wp:positionH>
                <wp:positionV relativeFrom="paragraph">
                  <wp:posOffset>123190</wp:posOffset>
                </wp:positionV>
                <wp:extent cx="1800225" cy="179705"/>
                <wp:effectExtent l="57150" t="19050" r="48260" b="106045"/>
                <wp:wrapNone/>
                <wp:docPr id="425" name="矩形 5"/>
                <wp:cNvGraphicFramePr/>
                <a:graphic xmlns:a="http://schemas.openxmlformats.org/drawingml/2006/main">
                  <a:graphicData uri="http://schemas.microsoft.com/office/word/2010/wordprocessingShape">
                    <wps:wsp>
                      <wps:cNvSpPr/>
                      <wps:spPr>
                        <a:xfrm>
                          <a:off x="0" y="0"/>
                          <a:ext cx="1800000" cy="180000"/>
                        </a:xfrm>
                        <a:prstGeom prst="rect">
                          <a:avLst/>
                        </a:prstGeom>
                        <a:gradFill flip="none" rotWithShape="1">
                          <a:gsLst>
                            <a:gs pos="0">
                              <a:srgbClr val="9BBB59">
                                <a:lumMod val="5000"/>
                                <a:lumOff val="95000"/>
                              </a:srgbClr>
                            </a:gs>
                            <a:gs pos="74000">
                              <a:srgbClr val="9BBB59">
                                <a:lumMod val="45000"/>
                                <a:lumOff val="55000"/>
                              </a:srgbClr>
                            </a:gs>
                            <a:gs pos="83000">
                              <a:srgbClr val="9BBB59">
                                <a:lumMod val="45000"/>
                                <a:lumOff val="55000"/>
                              </a:srgbClr>
                            </a:gs>
                            <a:gs pos="100000">
                              <a:srgbClr val="9BBB59">
                                <a:lumMod val="30000"/>
                                <a:lumOff val="70000"/>
                              </a:srgbClr>
                            </a:gs>
                          </a:gsLst>
                          <a:lin ang="5400000" scaled="1"/>
                          <a:tileRect/>
                        </a:gradFill>
                        <a:ln w="12700" cap="flat" cmpd="sng" algn="ctr">
                          <a:solidFill>
                            <a:srgbClr val="4472C4">
                              <a:shade val="50000"/>
                            </a:srgbClr>
                          </a:solidFill>
                          <a:prstDash val="solid"/>
                          <a:miter lim="800000"/>
                        </a:ln>
                        <a:effectLst>
                          <a:outerShdw blurRad="50800" dist="38100" dir="5400000" algn="t" rotWithShape="0">
                            <a:prstClr val="black">
                              <a:alpha val="40000"/>
                            </a:prstClr>
                          </a:outerShdw>
                          <a:softEdge rad="12700"/>
                        </a:effectLst>
                      </wps:spPr>
                      <wps:bodyPr rtlCol="0" anchor="ctr"/>
                    </wps:wsp>
                  </a:graphicData>
                </a:graphic>
              </wp:anchor>
            </w:drawing>
          </mc:Choice>
          <mc:Fallback>
            <w:pict>
              <v:rect id="矩形 5" o:spid="_x0000_s1026" o:spt="1" style="position:absolute;left:0pt;margin-left:97pt;margin-top:9.7pt;height:14.15pt;width:141.75pt;z-index:251666432;v-text-anchor:middle;mso-width-relative:page;mso-height-relative:page;" fillcolor="#FAFCF7" filled="t" stroked="t" coordsize="21600,21600" o:gfxdata="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IYwYLXWAAAACQEAAA8AAAAAAAAAAQAgAAAAIgAAAGRycy9kb3ducmV2LnhtbFBLAQIU&#10;ABQAAAAIAIdO4kCtxsob2QIAAMoGAAAOAAAAAAAAAAEAIAAAACUBAABkcnMvZTJvRG9jLnhtbFBL&#10;BQYAAAAABgAGAFkBAABwBgAAAAA=&#10;">
                <v:fill type="gradient" on="t" color2="#E1EBCD" colors="0f #FAFCF7;48497f #D2E0B4;54395f #D2E0B4;65536f #E1EBCD" focus="100%" focussize="0,0" rotate="t"/>
                <v:stroke weight="1pt" color="#2F528F" miterlimit="8" joinstyle="miter"/>
                <v:imagedata o:title=""/>
                <o:lock v:ext="edit" aspectratio="f"/>
                <v:shadow on="t" color="#000000" opacity="26214f" offset="0pt,3pt" origin="0f,-32768f" matrix="65536f,0f,0f,65536f"/>
              </v:rect>
            </w:pict>
          </mc:Fallback>
        </mc:AlternateContent>
      </w:r>
      <w:r>
        <w:rPr>
          <w:rFonts w:hint="eastAsia" w:ascii="Microsoft JhengHei Light" w:hAnsi="Microsoft JhengHei Light" w:eastAsia="宋体"/>
          <w:sz w:val="18"/>
          <w:szCs w:val="18"/>
        </w:rPr>
        <w:t xml:space="preserve"> </w:t>
      </w:r>
      <w:r>
        <w:rPr>
          <w:rFonts w:ascii="Microsoft JhengHei Light" w:hAnsi="Microsoft JhengHei Light" w:eastAsia="宋体"/>
          <w:sz w:val="18"/>
          <w:szCs w:val="18"/>
        </w:rPr>
        <w:t xml:space="preserve">  </w:t>
      </w:r>
    </w:p>
    <w:p>
      <w:pPr>
        <w:spacing w:line="360" w:lineRule="auto"/>
        <w:ind w:firstLine="630" w:firstLineChars="300"/>
        <w:rPr>
          <w:rFonts w:ascii="等线" w:hAnsi="等线" w:eastAsia="等线" w:cs="Times New Roman"/>
          <w:snapToGrid/>
          <w:color w:val="auto"/>
          <w:kern w:val="2"/>
          <w:szCs w:val="22"/>
        </w:rPr>
      </w:pPr>
    </w:p>
    <w:p>
      <w:pPr>
        <w:pStyle w:val="7"/>
        <w:numPr>
          <w:ilvl w:val="0"/>
          <w:numId w:val="1"/>
        </w:numPr>
        <w:spacing w:line="360" w:lineRule="auto"/>
        <w:ind w:firstLineChars="0"/>
        <w:rPr>
          <w:rFonts w:ascii="宋体"/>
          <w:sz w:val="28"/>
          <w:szCs w:val="28"/>
        </w:rPr>
      </w:pPr>
      <w:r>
        <w:rPr>
          <w:rFonts w:hint="eastAsia" w:ascii="宋体" w:eastAsiaTheme="minorEastAsia"/>
          <w:sz w:val="28"/>
          <w:szCs w:val="28"/>
        </w:rPr>
        <w:t xml:space="preserve">主要用途 </w:t>
      </w:r>
      <w:r>
        <w:rPr>
          <w:rFonts w:ascii="Microsoft JhengHei Light" w:hAnsi="Microsoft JhengHei Light" w:eastAsia="Microsoft JhengHei Light" w:cs="Segoe UI"/>
          <w:color w:val="101214"/>
        </w:rPr>
        <w:t>Main Use</w:t>
      </w:r>
      <w:r>
        <w:rPr>
          <w:rFonts w:hint="eastAsia" w:ascii="仿宋" w:hAnsi="仿宋" w:eastAsia="仿宋"/>
          <w:sz w:val="24"/>
          <w:szCs w:val="24"/>
        </w:rPr>
        <w:t xml:space="preserve"> </w:t>
      </w:r>
    </w:p>
    <w:p>
      <w:pPr>
        <w:pStyle w:val="7"/>
        <w:numPr>
          <w:ilvl w:val="0"/>
          <w:numId w:val="2"/>
        </w:numPr>
        <w:spacing w:line="360" w:lineRule="auto"/>
        <w:ind w:firstLineChars="0"/>
        <w:rPr>
          <w:rFonts w:ascii="仿宋" w:hAnsi="仿宋" w:eastAsia="仿宋"/>
          <w:sz w:val="24"/>
          <w:szCs w:val="24"/>
        </w:rPr>
      </w:pPr>
      <w:r>
        <w:rPr>
          <w:rFonts w:hint="eastAsia" w:ascii="仿宋" w:hAnsi="仿宋" w:eastAsia="仿宋"/>
          <w:sz w:val="24"/>
          <w:szCs w:val="24"/>
        </w:rPr>
        <w:t>车身侧模、风雨条、窗模、标志</w:t>
      </w:r>
    </w:p>
    <w:p>
      <w:pPr>
        <w:pStyle w:val="7"/>
        <w:spacing w:line="360" w:lineRule="auto"/>
        <w:ind w:left="738" w:firstLine="0" w:firstLineChars="0"/>
        <w:rPr>
          <w:rFonts w:ascii="Microsoft JhengHei Light" w:hAnsi="Microsoft JhengHei Light" w:eastAsia="Microsoft JhengHei Light" w:cs="Segoe UI"/>
          <w:color w:val="101214"/>
          <w:sz w:val="18"/>
          <w:szCs w:val="18"/>
        </w:rPr>
      </w:pPr>
      <w:r>
        <w:rPr>
          <w:rFonts w:ascii="Microsoft JhengHei Light" w:hAnsi="Microsoft JhengHei Light" w:eastAsia="Microsoft JhengHei Light" w:cs="Segoe UI"/>
          <w:color w:val="101214"/>
          <w:sz w:val="18"/>
          <w:szCs w:val="18"/>
        </w:rPr>
        <w:t>Body side molds, weather strips, window molds, and logos</w:t>
      </w:r>
    </w:p>
    <w:p>
      <w:pPr>
        <w:pStyle w:val="7"/>
        <w:numPr>
          <w:ilvl w:val="0"/>
          <w:numId w:val="2"/>
        </w:numPr>
        <w:spacing w:line="360" w:lineRule="auto"/>
        <w:ind w:firstLineChars="0"/>
        <w:rPr>
          <w:rFonts w:ascii="仿宋" w:hAnsi="仿宋" w:eastAsia="仿宋"/>
          <w:sz w:val="24"/>
          <w:szCs w:val="24"/>
        </w:rPr>
      </w:pPr>
      <w:r>
        <w:rPr>
          <w:rFonts w:hint="eastAsia" w:ascii="仿宋" w:hAnsi="仿宋" w:eastAsia="仿宋"/>
          <w:sz w:val="24"/>
          <w:szCs w:val="24"/>
        </w:rPr>
        <w:t>保险杠成型、车顶成型、门边成型</w:t>
      </w:r>
    </w:p>
    <w:p>
      <w:pPr>
        <w:pStyle w:val="7"/>
        <w:spacing w:line="360" w:lineRule="auto"/>
        <w:ind w:left="738" w:firstLine="0" w:firstLineChars="0"/>
        <w:rPr>
          <w:rFonts w:ascii="Microsoft JhengHei Light" w:hAnsi="Microsoft JhengHei Light" w:eastAsia="Microsoft JhengHei Light" w:cs="Segoe UI"/>
          <w:color w:val="101214"/>
          <w:sz w:val="18"/>
          <w:szCs w:val="18"/>
        </w:rPr>
      </w:pPr>
      <w:r>
        <w:rPr>
          <w:rFonts w:ascii="Microsoft JhengHei Light" w:hAnsi="Microsoft JhengHei Light" w:eastAsia="Microsoft JhengHei Light" w:cs="Segoe UI"/>
          <w:color w:val="101214"/>
          <w:sz w:val="18"/>
          <w:szCs w:val="18"/>
        </w:rPr>
        <w:t>Bumper molding, roof molding, door edge molding</w:t>
      </w:r>
    </w:p>
    <w:p>
      <w:pPr>
        <w:pStyle w:val="7"/>
        <w:numPr>
          <w:ilvl w:val="0"/>
          <w:numId w:val="2"/>
        </w:numPr>
        <w:spacing w:line="360" w:lineRule="auto"/>
        <w:ind w:firstLineChars="0"/>
        <w:rPr>
          <w:rFonts w:ascii="仿宋" w:hAnsi="仿宋" w:eastAsia="仿宋"/>
          <w:sz w:val="24"/>
          <w:szCs w:val="24"/>
        </w:rPr>
      </w:pPr>
      <w:r>
        <w:rPr>
          <w:rFonts w:hint="eastAsia" w:ascii="仿宋" w:hAnsi="仿宋" w:eastAsia="仿宋"/>
          <w:sz w:val="24"/>
          <w:szCs w:val="24"/>
        </w:rPr>
        <w:t>端部橡胶、衬垫保护器、泥浆护泥罩</w:t>
      </w:r>
    </w:p>
    <w:p>
      <w:pPr>
        <w:pStyle w:val="7"/>
        <w:spacing w:line="360" w:lineRule="auto"/>
        <w:ind w:left="738" w:firstLine="0" w:firstLineChars="0"/>
        <w:rPr>
          <w:rFonts w:ascii="Microsoft JhengHei Light" w:hAnsi="Microsoft JhengHei Light" w:eastAsia="Microsoft JhengHei Light" w:cs="Segoe UI"/>
          <w:color w:val="101214"/>
          <w:sz w:val="18"/>
          <w:szCs w:val="18"/>
        </w:rPr>
      </w:pPr>
      <w:r>
        <w:rPr>
          <w:rFonts w:ascii="Microsoft JhengHei Light" w:hAnsi="Microsoft JhengHei Light" w:eastAsia="Microsoft JhengHei Light" w:cs="Segoe UI"/>
          <w:color w:val="101214"/>
          <w:sz w:val="18"/>
          <w:szCs w:val="18"/>
        </w:rPr>
        <w:t>End rubber, lining protector, mud mud guard</w:t>
      </w:r>
    </w:p>
    <w:p>
      <w:pPr>
        <w:pStyle w:val="7"/>
        <w:numPr>
          <w:ilvl w:val="0"/>
          <w:numId w:val="2"/>
        </w:numPr>
        <w:spacing w:line="360" w:lineRule="auto"/>
        <w:ind w:firstLineChars="0"/>
        <w:rPr>
          <w:rFonts w:ascii="仿宋" w:hAnsi="仿宋" w:eastAsia="仿宋"/>
          <w:sz w:val="24"/>
          <w:szCs w:val="24"/>
        </w:rPr>
      </w:pPr>
      <w:r>
        <w:rPr>
          <w:rFonts w:hint="eastAsia" w:ascii="仿宋" w:hAnsi="仿宋" w:eastAsia="仿宋"/>
          <w:sz w:val="24"/>
          <w:szCs w:val="24"/>
        </w:rPr>
        <w:t>大侧护罩、侧面罩等</w:t>
      </w:r>
    </w:p>
    <w:p>
      <w:pPr>
        <w:pStyle w:val="7"/>
        <w:spacing w:line="360" w:lineRule="auto"/>
        <w:ind w:left="738" w:firstLine="0" w:firstLineChars="0"/>
        <w:rPr>
          <w:rFonts w:hint="eastAsia" w:ascii="Microsoft JhengHei Light" w:hAnsi="Microsoft JhengHei Light" w:eastAsia="Microsoft JhengHei Light" w:cs="Segoe UI"/>
          <w:color w:val="101214"/>
          <w:sz w:val="18"/>
          <w:szCs w:val="18"/>
        </w:rPr>
      </w:pPr>
      <w:r>
        <w:rPr>
          <w:rFonts w:ascii="Microsoft JhengHei Light" w:hAnsi="Microsoft JhengHei Light" w:eastAsia="Microsoft JhengHei Light" w:cs="Segoe UI"/>
          <w:color w:val="101214"/>
          <w:sz w:val="18"/>
          <w:szCs w:val="18"/>
        </w:rPr>
        <w:t>Large side shields, side shields, etc</w:t>
      </w:r>
    </w:p>
    <w:p>
      <w:pPr>
        <w:pStyle w:val="7"/>
        <w:numPr>
          <w:ilvl w:val="0"/>
          <w:numId w:val="1"/>
        </w:numPr>
        <w:spacing w:line="360" w:lineRule="auto"/>
        <w:ind w:firstLineChars="0"/>
        <w:rPr>
          <w:rFonts w:ascii="宋体"/>
          <w:sz w:val="28"/>
          <w:szCs w:val="28"/>
        </w:rPr>
      </w:pPr>
      <w:r>
        <w:rPr>
          <w:rFonts w:hint="eastAsia" w:ascii="宋体" w:eastAsiaTheme="minorEastAsia"/>
          <w:sz w:val="28"/>
          <w:szCs w:val="28"/>
        </w:rPr>
        <w:t xml:space="preserve">产品特性 </w:t>
      </w:r>
      <w:r>
        <w:rPr>
          <w:rFonts w:ascii="Microsoft JhengHei Light" w:hAnsi="Microsoft JhengHei Light" w:eastAsia="Microsoft JhengHei Light" w:cs="Segoe UI"/>
          <w:color w:val="101214"/>
        </w:rPr>
        <w:t>Product Features</w:t>
      </w:r>
    </w:p>
    <w:p>
      <w:pPr>
        <w:pStyle w:val="7"/>
        <w:numPr>
          <w:ilvl w:val="0"/>
          <w:numId w:val="3"/>
        </w:numPr>
        <w:spacing w:line="360" w:lineRule="auto"/>
        <w:ind w:left="738" w:firstLineChars="0"/>
        <w:rPr>
          <w:rFonts w:ascii="仿宋" w:hAnsi="仿宋" w:eastAsia="仿宋"/>
          <w:sz w:val="24"/>
          <w:szCs w:val="24"/>
        </w:rPr>
      </w:pPr>
      <w:r>
        <w:rPr>
          <w:rFonts w:hint="eastAsia" w:ascii="仿宋" w:hAnsi="仿宋" w:eastAsia="仿宋"/>
          <w:sz w:val="24"/>
          <w:szCs w:val="24"/>
        </w:rPr>
        <w:t>缓冲性佳</w:t>
      </w:r>
    </w:p>
    <w:p>
      <w:pPr>
        <w:pStyle w:val="7"/>
        <w:spacing w:line="360" w:lineRule="auto"/>
        <w:ind w:left="738" w:firstLine="0" w:firstLineChars="0"/>
        <w:rPr>
          <w:rFonts w:ascii="Microsoft JhengHei Light" w:hAnsi="Microsoft JhengHei Light" w:cs="Segoe UI" w:eastAsiaTheme="minorEastAsia"/>
          <w:color w:val="101214"/>
          <w:sz w:val="18"/>
          <w:szCs w:val="18"/>
        </w:rPr>
      </w:pPr>
      <w:r>
        <w:rPr>
          <w:rFonts w:ascii="Microsoft JhengHei Light" w:hAnsi="Microsoft JhengHei Light" w:cs="Segoe UI" w:eastAsiaTheme="minorEastAsia"/>
          <w:color w:val="101214"/>
          <w:sz w:val="18"/>
          <w:szCs w:val="18"/>
        </w:rPr>
        <w:t>Good buffering performance</w:t>
      </w:r>
    </w:p>
    <w:p>
      <w:pPr>
        <w:pStyle w:val="7"/>
        <w:numPr>
          <w:ilvl w:val="0"/>
          <w:numId w:val="3"/>
        </w:numPr>
        <w:spacing w:line="360" w:lineRule="auto"/>
        <w:ind w:firstLineChars="0"/>
        <w:rPr>
          <w:rFonts w:ascii="仿宋" w:hAnsi="仿宋" w:eastAsia="仿宋"/>
          <w:sz w:val="24"/>
          <w:szCs w:val="24"/>
        </w:rPr>
      </w:pPr>
      <w:r>
        <w:rPr>
          <w:rFonts w:hint="eastAsia" w:ascii="仿宋" w:hAnsi="仿宋" w:eastAsia="仿宋"/>
          <w:sz w:val="24"/>
          <w:szCs w:val="24"/>
        </w:rPr>
        <w:t>低温粘接性能佳</w:t>
      </w:r>
    </w:p>
    <w:p>
      <w:pPr>
        <w:pStyle w:val="7"/>
        <w:spacing w:line="360" w:lineRule="auto"/>
        <w:ind w:left="735" w:firstLine="0" w:firstLineChars="0"/>
        <w:rPr>
          <w:rFonts w:ascii="Microsoft JhengHei Light" w:hAnsi="Microsoft JhengHei Light" w:eastAsia="Microsoft JhengHei Light" w:cs="Segoe UI"/>
          <w:color w:val="101214"/>
          <w:sz w:val="18"/>
          <w:szCs w:val="18"/>
        </w:rPr>
      </w:pPr>
      <w:r>
        <w:rPr>
          <w:rFonts w:ascii="Microsoft JhengHei Light" w:hAnsi="Microsoft JhengHei Light" w:eastAsia="Microsoft JhengHei Light" w:cs="Segoe UI"/>
          <w:color w:val="101214"/>
          <w:sz w:val="18"/>
          <w:szCs w:val="18"/>
        </w:rPr>
        <w:t>Excellent low-temperature bonding performance</w:t>
      </w:r>
    </w:p>
    <w:p>
      <w:pPr>
        <w:pStyle w:val="7"/>
        <w:numPr>
          <w:ilvl w:val="0"/>
          <w:numId w:val="3"/>
        </w:numPr>
        <w:spacing w:line="360" w:lineRule="auto"/>
        <w:ind w:firstLineChars="0"/>
        <w:rPr>
          <w:rFonts w:ascii="仿宋" w:hAnsi="仿宋" w:eastAsia="仿宋"/>
          <w:sz w:val="24"/>
          <w:szCs w:val="24"/>
        </w:rPr>
      </w:pPr>
      <w:r>
        <w:rPr>
          <w:rFonts w:hint="eastAsia" w:ascii="仿宋" w:hAnsi="仿宋" w:eastAsia="仿宋"/>
          <w:sz w:val="24"/>
          <w:szCs w:val="24"/>
        </w:rPr>
        <w:t>较高的最终附着力和剥离强度</w:t>
      </w:r>
    </w:p>
    <w:p>
      <w:pPr>
        <w:pStyle w:val="7"/>
        <w:spacing w:line="360" w:lineRule="auto"/>
        <w:ind w:left="735" w:firstLine="0" w:firstLineChars="0"/>
        <w:rPr>
          <w:rFonts w:ascii="Microsoft JhengHei Light" w:hAnsi="Microsoft JhengHei Light" w:eastAsia="Microsoft JhengHei Light" w:cs="Segoe UI"/>
          <w:color w:val="101214"/>
          <w:sz w:val="18"/>
          <w:szCs w:val="18"/>
        </w:rPr>
      </w:pPr>
      <w:r>
        <w:rPr>
          <w:rFonts w:ascii="Microsoft JhengHei Light" w:hAnsi="Microsoft JhengHei Light" w:eastAsia="Microsoft JhengHei Light" w:cs="Segoe UI"/>
          <w:color w:val="101214"/>
          <w:sz w:val="18"/>
          <w:szCs w:val="18"/>
        </w:rPr>
        <w:t>High final adhesion and peel strength</w:t>
      </w:r>
    </w:p>
    <w:p>
      <w:pPr>
        <w:pStyle w:val="7"/>
        <w:numPr>
          <w:ilvl w:val="0"/>
          <w:numId w:val="3"/>
        </w:numPr>
        <w:spacing w:line="360" w:lineRule="auto"/>
        <w:ind w:firstLineChars="0"/>
        <w:rPr>
          <w:rFonts w:ascii="仿宋" w:hAnsi="仿宋" w:eastAsia="仿宋"/>
          <w:sz w:val="24"/>
          <w:szCs w:val="24"/>
        </w:rPr>
      </w:pPr>
      <w:r>
        <w:rPr>
          <w:rFonts w:hint="eastAsia" w:ascii="仿宋" w:hAnsi="仿宋" w:eastAsia="仿宋"/>
          <w:sz w:val="24"/>
          <w:szCs w:val="24"/>
        </w:rPr>
        <w:t>可在各种天气使用、耐溶剂和耐高温</w:t>
      </w:r>
    </w:p>
    <w:p>
      <w:pPr>
        <w:pStyle w:val="7"/>
        <w:spacing w:line="360" w:lineRule="auto"/>
        <w:ind w:left="735" w:firstLine="0" w:firstLineChars="0"/>
        <w:rPr>
          <w:rFonts w:ascii="Microsoft JhengHei Light" w:hAnsi="Microsoft JhengHei Light" w:eastAsia="Microsoft JhengHei Light" w:cs="Segoe UI"/>
          <w:color w:val="101214"/>
          <w:sz w:val="18"/>
          <w:szCs w:val="18"/>
        </w:rPr>
      </w:pPr>
      <w:r>
        <w:rPr>
          <w:rFonts w:ascii="Microsoft JhengHei Light" w:hAnsi="Microsoft JhengHei Light" w:eastAsia="Microsoft JhengHei Light" w:cs="Segoe UI"/>
          <w:color w:val="101214"/>
          <w:sz w:val="18"/>
          <w:szCs w:val="18"/>
        </w:rPr>
        <w:t>Can be used in various weather conditions, resistant to solvents and high temperatures</w:t>
      </w:r>
    </w:p>
    <w:p>
      <w:pPr>
        <w:pStyle w:val="7"/>
        <w:numPr>
          <w:ilvl w:val="0"/>
          <w:numId w:val="3"/>
        </w:numPr>
        <w:spacing w:line="360" w:lineRule="auto"/>
        <w:ind w:firstLineChars="0"/>
        <w:rPr>
          <w:rFonts w:ascii="仿宋" w:hAnsi="仿宋" w:eastAsia="仿宋"/>
          <w:sz w:val="24"/>
          <w:szCs w:val="24"/>
        </w:rPr>
      </w:pPr>
      <w:r>
        <w:rPr>
          <w:rFonts w:hint="eastAsia" w:ascii="仿宋" w:hAnsi="仿宋" w:eastAsia="仿宋"/>
          <w:sz w:val="24"/>
          <w:szCs w:val="24"/>
        </w:rPr>
        <w:t>良好的应力松弛性能，适用于汽车零部件由于温度变化引起的的收缩和伸长</w:t>
      </w:r>
    </w:p>
    <w:p>
      <w:pPr>
        <w:pStyle w:val="7"/>
        <w:spacing w:line="360" w:lineRule="auto"/>
        <w:ind w:left="735" w:firstLine="0" w:firstLineChars="0"/>
        <w:rPr>
          <w:rFonts w:ascii="Microsoft JhengHei Light" w:hAnsi="Microsoft JhengHei Light" w:eastAsia="Microsoft JhengHei Light" w:cs="Segoe UI"/>
          <w:color w:val="101214"/>
          <w:sz w:val="18"/>
          <w:szCs w:val="18"/>
        </w:rPr>
      </w:pPr>
      <w:r>
        <w:rPr>
          <w:rFonts w:ascii="Microsoft JhengHei Light" w:hAnsi="Microsoft JhengHei Light" w:eastAsia="Microsoft JhengHei Light" w:cs="Segoe UI"/>
          <w:color w:val="101214"/>
          <w:sz w:val="18"/>
          <w:szCs w:val="18"/>
        </w:rPr>
        <w:t>Good stress relaxation performance, suitable for shrinkage and elongation of automotive components caused by temperature changes</w:t>
      </w:r>
    </w:p>
    <w:p>
      <w:pPr>
        <w:pStyle w:val="7"/>
        <w:spacing w:line="360" w:lineRule="auto"/>
        <w:ind w:left="735" w:firstLine="0" w:firstLineChars="0"/>
        <w:rPr>
          <w:rFonts w:hint="eastAsia" w:ascii="Microsoft JhengHei Light" w:hAnsi="Microsoft JhengHei Light" w:eastAsia="Microsoft JhengHei Light" w:cs="Segoe UI"/>
          <w:color w:val="101214"/>
          <w:sz w:val="18"/>
          <w:szCs w:val="18"/>
        </w:rPr>
      </w:pPr>
    </w:p>
    <w:p>
      <w:pPr>
        <w:pStyle w:val="7"/>
        <w:numPr>
          <w:ilvl w:val="0"/>
          <w:numId w:val="1"/>
        </w:numPr>
        <w:spacing w:line="360" w:lineRule="auto"/>
        <w:ind w:firstLineChars="0"/>
        <w:rPr>
          <w:rFonts w:hint="eastAsia" w:ascii="宋体"/>
          <w:sz w:val="28"/>
          <w:szCs w:val="28"/>
        </w:rPr>
      </w:pPr>
      <w:r>
        <w:rPr>
          <w:rFonts w:hint="eastAsia" w:ascii="宋体" w:eastAsiaTheme="minorEastAsia"/>
          <w:sz w:val="28"/>
          <w:szCs w:val="28"/>
        </w:rPr>
        <w:t xml:space="preserve">典型性能 </w:t>
      </w:r>
      <w:r>
        <w:rPr>
          <w:rFonts w:ascii="Microsoft JhengHei Light" w:hAnsi="Microsoft JhengHei Light" w:eastAsia="Microsoft JhengHei Light" w:cs="Segoe UI"/>
          <w:color w:val="101214"/>
        </w:rPr>
        <w:t>Typical performance</w:t>
      </w:r>
    </w:p>
    <w:tbl>
      <w:tblPr>
        <w:tblStyle w:val="13"/>
        <w:tblpPr w:leftFromText="180" w:rightFromText="180" w:vertAnchor="text" w:horzAnchor="margin" w:tblpXSpec="right" w:tblpY="409"/>
        <w:tblW w:w="10220" w:type="dxa"/>
        <w:tblInd w:w="0" w:type="dxa"/>
        <w:tblBorders>
          <w:top w:val="single" w:color="DCDDDD" w:sz="4" w:space="0"/>
          <w:left w:val="single" w:color="DCDDDD" w:sz="4" w:space="0"/>
          <w:bottom w:val="single" w:color="DCDDDD" w:sz="4" w:space="0"/>
          <w:right w:val="single" w:color="DCDDDD" w:sz="4" w:space="0"/>
          <w:insideH w:val="single" w:color="DCDDDD" w:sz="4" w:space="0"/>
          <w:insideV w:val="single" w:color="DCDDDD" w:sz="4" w:space="0"/>
        </w:tblBorders>
        <w:tblLayout w:type="fixed"/>
        <w:tblCellMar>
          <w:top w:w="0" w:type="dxa"/>
          <w:left w:w="0" w:type="dxa"/>
          <w:bottom w:w="0" w:type="dxa"/>
          <w:right w:w="0" w:type="dxa"/>
        </w:tblCellMar>
      </w:tblPr>
      <w:tblGrid>
        <w:gridCol w:w="2644"/>
        <w:gridCol w:w="947"/>
        <w:gridCol w:w="947"/>
        <w:gridCol w:w="947"/>
        <w:gridCol w:w="947"/>
        <w:gridCol w:w="947"/>
        <w:gridCol w:w="947"/>
        <w:gridCol w:w="947"/>
        <w:gridCol w:w="947"/>
      </w:tblGrid>
      <w:tr>
        <w:tblPrEx>
          <w:tblBorders>
            <w:top w:val="single" w:color="DCDDDD" w:sz="4" w:space="0"/>
            <w:left w:val="single" w:color="DCDDDD" w:sz="4" w:space="0"/>
            <w:bottom w:val="single" w:color="DCDDDD" w:sz="4" w:space="0"/>
            <w:right w:val="single" w:color="DCDDDD" w:sz="4" w:space="0"/>
            <w:insideH w:val="single" w:color="DCDDDD" w:sz="4" w:space="0"/>
            <w:insideV w:val="single" w:color="DCDDDD" w:sz="4" w:space="0"/>
          </w:tblBorders>
          <w:tblCellMar>
            <w:top w:w="0" w:type="dxa"/>
            <w:left w:w="0" w:type="dxa"/>
            <w:bottom w:w="0" w:type="dxa"/>
            <w:right w:w="0" w:type="dxa"/>
          </w:tblCellMar>
        </w:tblPrEx>
        <w:trPr>
          <w:trHeight w:val="522" w:hRule="atLeast"/>
        </w:trPr>
        <w:tc>
          <w:tcPr>
            <w:tcW w:w="2644" w:type="dxa"/>
            <w:tcBorders>
              <w:top w:val="single" w:color="DCDDDD" w:sz="2" w:space="0"/>
              <w:bottom w:val="single" w:color="DCDDDD" w:sz="2" w:space="0"/>
              <w:tl2br w:val="nil"/>
            </w:tcBorders>
            <w:shd w:val="clear" w:color="auto" w:fill="E60013"/>
            <w:vAlign w:val="center"/>
          </w:tcPr>
          <w:p>
            <w:pPr>
              <w:kinsoku/>
              <w:autoSpaceDE/>
              <w:autoSpaceDN/>
              <w:adjustRightInd/>
              <w:snapToGrid/>
              <w:jc w:val="center"/>
              <w:textAlignment w:val="auto"/>
              <w:rPr>
                <w:rFonts w:ascii="Calibri" w:hAnsi="Calibri" w:eastAsia="宋体" w:cs="Calibri"/>
                <w:b/>
                <w:bCs/>
                <w:color w:val="FFFFFF"/>
                <w:sz w:val="20"/>
                <w:szCs w:val="20"/>
              </w:rPr>
            </w:pPr>
            <w:r>
              <w:rPr>
                <w:rFonts w:hint="eastAsia" w:ascii="Calibri" w:hAnsi="Calibri" w:eastAsia="宋体" w:cs="Calibri"/>
                <w:b/>
                <w:bCs/>
                <w:color w:val="FFFFFF"/>
                <w:sz w:val="20"/>
                <w:szCs w:val="20"/>
              </w:rPr>
              <w:t xml:space="preserve">型 号 </w:t>
            </w:r>
            <w:r>
              <w:rPr>
                <w:rFonts w:ascii="Calibri" w:hAnsi="Calibri" w:eastAsia="宋体" w:cs="Calibri"/>
                <w:b/>
                <w:bCs/>
                <w:color w:val="FFFFFF"/>
                <w:sz w:val="20"/>
                <w:szCs w:val="20"/>
              </w:rPr>
              <w:t>Model</w:t>
            </w:r>
          </w:p>
        </w:tc>
        <w:tc>
          <w:tcPr>
            <w:tcW w:w="947" w:type="dxa"/>
            <w:tcBorders>
              <w:top w:val="single" w:color="DCDDDD" w:sz="2" w:space="0"/>
              <w:bottom w:val="single" w:color="DCDDDD" w:sz="2" w:space="0"/>
            </w:tcBorders>
            <w:shd w:val="clear" w:color="auto" w:fill="E60013"/>
            <w:vAlign w:val="center"/>
          </w:tcPr>
          <w:p>
            <w:pPr>
              <w:jc w:val="center"/>
              <w:rPr>
                <w:rFonts w:ascii="Calibri" w:hAnsi="Calibri" w:eastAsia="宋体" w:cs="Calibri"/>
                <w:b/>
                <w:bCs/>
                <w:color w:val="FFFFFF"/>
                <w:sz w:val="20"/>
                <w:szCs w:val="20"/>
              </w:rPr>
            </w:pPr>
            <w:r>
              <w:rPr>
                <w:rFonts w:ascii="Calibri" w:hAnsi="Calibri" w:eastAsia="宋体" w:cs="Calibri"/>
                <w:b/>
                <w:bCs/>
                <w:color w:val="FFFFFF"/>
                <w:sz w:val="20"/>
                <w:szCs w:val="20"/>
              </w:rPr>
              <w:t>P3020GT</w:t>
            </w:r>
          </w:p>
        </w:tc>
        <w:tc>
          <w:tcPr>
            <w:tcW w:w="947" w:type="dxa"/>
            <w:tcBorders>
              <w:top w:val="single" w:color="DCDDDD" w:sz="2" w:space="0"/>
              <w:bottom w:val="single" w:color="DCDDDD" w:sz="2" w:space="0"/>
            </w:tcBorders>
            <w:shd w:val="clear" w:color="auto" w:fill="E60013"/>
            <w:vAlign w:val="center"/>
          </w:tcPr>
          <w:p>
            <w:pPr>
              <w:jc w:val="center"/>
              <w:rPr>
                <w:rFonts w:ascii="Calibri" w:hAnsi="Calibri" w:eastAsia="宋体" w:cs="Calibri"/>
                <w:b/>
                <w:bCs/>
                <w:color w:val="FFFFFF"/>
                <w:sz w:val="20"/>
                <w:szCs w:val="20"/>
              </w:rPr>
            </w:pPr>
            <w:r>
              <w:rPr>
                <w:rFonts w:ascii="Calibri" w:hAnsi="Calibri" w:eastAsia="宋体" w:cs="Calibri"/>
                <w:b/>
                <w:bCs/>
                <w:color w:val="FFFFFF"/>
                <w:sz w:val="20"/>
                <w:szCs w:val="20"/>
              </w:rPr>
              <w:t>P3040GT</w:t>
            </w:r>
          </w:p>
        </w:tc>
        <w:tc>
          <w:tcPr>
            <w:tcW w:w="947" w:type="dxa"/>
            <w:tcBorders>
              <w:top w:val="single" w:color="DCDDDD" w:sz="2" w:space="0"/>
              <w:bottom w:val="single" w:color="DCDDDD" w:sz="2" w:space="0"/>
            </w:tcBorders>
            <w:shd w:val="clear" w:color="auto" w:fill="E60013"/>
            <w:vAlign w:val="center"/>
          </w:tcPr>
          <w:p>
            <w:pPr>
              <w:jc w:val="center"/>
              <w:rPr>
                <w:rFonts w:ascii="Calibri" w:hAnsi="Calibri" w:eastAsia="宋体" w:cs="Calibri"/>
                <w:b/>
                <w:bCs/>
                <w:color w:val="FFFFFF"/>
                <w:sz w:val="20"/>
                <w:szCs w:val="20"/>
              </w:rPr>
            </w:pPr>
            <w:r>
              <w:rPr>
                <w:rFonts w:ascii="Calibri" w:hAnsi="Calibri" w:eastAsia="宋体" w:cs="Calibri"/>
                <w:b/>
                <w:bCs/>
                <w:color w:val="FFFFFF"/>
                <w:sz w:val="20"/>
                <w:szCs w:val="20"/>
              </w:rPr>
              <w:t>P3060GT</w:t>
            </w:r>
          </w:p>
        </w:tc>
        <w:tc>
          <w:tcPr>
            <w:tcW w:w="947" w:type="dxa"/>
            <w:tcBorders>
              <w:top w:val="single" w:color="DCDDDD" w:sz="2" w:space="0"/>
              <w:bottom w:val="single" w:color="DCDDDD" w:sz="2" w:space="0"/>
            </w:tcBorders>
            <w:shd w:val="clear" w:color="auto" w:fill="E60013"/>
            <w:vAlign w:val="center"/>
          </w:tcPr>
          <w:p>
            <w:pPr>
              <w:jc w:val="center"/>
              <w:rPr>
                <w:rFonts w:ascii="Calibri" w:hAnsi="Calibri" w:eastAsia="宋体" w:cs="Calibri"/>
                <w:b/>
                <w:bCs/>
                <w:color w:val="FFFFFF"/>
                <w:sz w:val="20"/>
                <w:szCs w:val="20"/>
              </w:rPr>
            </w:pPr>
            <w:r>
              <w:rPr>
                <w:rFonts w:ascii="Calibri" w:hAnsi="Calibri" w:eastAsia="宋体" w:cs="Calibri"/>
                <w:b/>
                <w:bCs/>
                <w:color w:val="FFFFFF"/>
                <w:sz w:val="20"/>
                <w:szCs w:val="20"/>
              </w:rPr>
              <w:t>P3080GT</w:t>
            </w:r>
          </w:p>
        </w:tc>
        <w:tc>
          <w:tcPr>
            <w:tcW w:w="947" w:type="dxa"/>
            <w:tcBorders>
              <w:top w:val="single" w:color="DCDDDD" w:sz="2" w:space="0"/>
              <w:bottom w:val="single" w:color="DCDDDD" w:sz="2" w:space="0"/>
            </w:tcBorders>
            <w:shd w:val="clear" w:color="auto" w:fill="E60013"/>
            <w:vAlign w:val="center"/>
          </w:tcPr>
          <w:p>
            <w:pPr>
              <w:jc w:val="center"/>
              <w:rPr>
                <w:rFonts w:ascii="Calibri" w:hAnsi="Calibri" w:eastAsia="宋体" w:cs="Calibri"/>
                <w:b/>
                <w:bCs/>
                <w:color w:val="FFFFFF"/>
                <w:sz w:val="20"/>
                <w:szCs w:val="20"/>
              </w:rPr>
            </w:pPr>
            <w:r>
              <w:rPr>
                <w:rFonts w:ascii="Calibri" w:hAnsi="Calibri" w:eastAsia="宋体" w:cs="Calibri"/>
                <w:b/>
                <w:bCs/>
                <w:color w:val="FFFFFF"/>
                <w:sz w:val="20"/>
                <w:szCs w:val="20"/>
              </w:rPr>
              <w:t>P3110GT</w:t>
            </w:r>
          </w:p>
        </w:tc>
        <w:tc>
          <w:tcPr>
            <w:tcW w:w="947" w:type="dxa"/>
            <w:tcBorders>
              <w:top w:val="single" w:color="DCDDDD" w:sz="2" w:space="0"/>
              <w:bottom w:val="single" w:color="DCDDDD" w:sz="2" w:space="0"/>
            </w:tcBorders>
            <w:shd w:val="clear" w:color="auto" w:fill="E60013"/>
            <w:vAlign w:val="center"/>
          </w:tcPr>
          <w:p>
            <w:pPr>
              <w:jc w:val="center"/>
              <w:rPr>
                <w:rFonts w:ascii="Calibri" w:hAnsi="Calibri" w:eastAsia="宋体" w:cs="Calibri"/>
                <w:b/>
                <w:bCs/>
                <w:color w:val="FFFFFF"/>
                <w:sz w:val="20"/>
                <w:szCs w:val="20"/>
              </w:rPr>
            </w:pPr>
            <w:r>
              <w:rPr>
                <w:rFonts w:ascii="Calibri" w:hAnsi="Calibri" w:eastAsia="宋体" w:cs="Calibri"/>
                <w:b/>
                <w:bCs/>
                <w:color w:val="FFFFFF"/>
                <w:sz w:val="20"/>
                <w:szCs w:val="20"/>
              </w:rPr>
              <w:t>P3120GT</w:t>
            </w:r>
          </w:p>
        </w:tc>
        <w:tc>
          <w:tcPr>
            <w:tcW w:w="947" w:type="dxa"/>
            <w:tcBorders>
              <w:top w:val="single" w:color="DCDDDD" w:sz="2" w:space="0"/>
              <w:bottom w:val="single" w:color="DCDDDD" w:sz="2" w:space="0"/>
            </w:tcBorders>
            <w:shd w:val="clear" w:color="auto" w:fill="E60013"/>
            <w:vAlign w:val="center"/>
          </w:tcPr>
          <w:p>
            <w:pPr>
              <w:jc w:val="center"/>
              <w:rPr>
                <w:rFonts w:ascii="Calibri" w:hAnsi="Calibri" w:eastAsia="宋体" w:cs="Calibri"/>
                <w:b/>
                <w:bCs/>
                <w:color w:val="FFFFFF"/>
                <w:sz w:val="20"/>
                <w:szCs w:val="20"/>
              </w:rPr>
            </w:pPr>
            <w:r>
              <w:rPr>
                <w:rFonts w:ascii="Calibri" w:hAnsi="Calibri" w:eastAsia="宋体" w:cs="Calibri"/>
                <w:b/>
                <w:bCs/>
                <w:color w:val="FFFFFF"/>
                <w:sz w:val="20"/>
                <w:szCs w:val="20"/>
              </w:rPr>
              <w:t>P3160GT</w:t>
            </w:r>
          </w:p>
        </w:tc>
        <w:tc>
          <w:tcPr>
            <w:tcW w:w="947" w:type="dxa"/>
            <w:tcBorders>
              <w:top w:val="single" w:color="DCDDDD" w:sz="2" w:space="0"/>
              <w:bottom w:val="single" w:color="DCDDDD" w:sz="2" w:space="0"/>
            </w:tcBorders>
            <w:shd w:val="clear" w:color="auto" w:fill="E60013"/>
            <w:vAlign w:val="center"/>
          </w:tcPr>
          <w:p>
            <w:pPr>
              <w:jc w:val="center"/>
              <w:rPr>
                <w:rFonts w:ascii="Calibri" w:hAnsi="Calibri" w:eastAsia="宋体" w:cs="Calibri"/>
                <w:b/>
                <w:bCs/>
                <w:color w:val="FFFFFF"/>
                <w:sz w:val="20"/>
                <w:szCs w:val="20"/>
              </w:rPr>
            </w:pPr>
            <w:r>
              <w:rPr>
                <w:rFonts w:ascii="Calibri" w:hAnsi="Calibri" w:eastAsia="宋体" w:cs="Calibri"/>
                <w:b/>
                <w:bCs/>
                <w:color w:val="FFFFFF"/>
                <w:sz w:val="20"/>
                <w:szCs w:val="20"/>
              </w:rPr>
              <w:t>P3200GT</w:t>
            </w:r>
          </w:p>
        </w:tc>
      </w:tr>
      <w:tr>
        <w:tblPrEx>
          <w:tblBorders>
            <w:top w:val="single" w:color="DCDDDD" w:sz="4" w:space="0"/>
            <w:left w:val="single" w:color="DCDDDD" w:sz="4" w:space="0"/>
            <w:bottom w:val="single" w:color="DCDDDD" w:sz="4" w:space="0"/>
            <w:right w:val="single" w:color="DCDDDD" w:sz="4" w:space="0"/>
            <w:insideH w:val="single" w:color="DCDDDD" w:sz="4" w:space="0"/>
            <w:insideV w:val="single" w:color="DCDDDD" w:sz="4" w:space="0"/>
          </w:tblBorders>
          <w:tblCellMar>
            <w:top w:w="0" w:type="dxa"/>
            <w:left w:w="0" w:type="dxa"/>
            <w:bottom w:w="0" w:type="dxa"/>
            <w:right w:w="0" w:type="dxa"/>
          </w:tblCellMar>
        </w:tblPrEx>
        <w:trPr>
          <w:trHeight w:val="516" w:hRule="atLeast"/>
        </w:trPr>
        <w:tc>
          <w:tcPr>
            <w:tcW w:w="2644" w:type="dxa"/>
            <w:tcBorders>
              <w:top w:val="single" w:color="DCDDDD" w:sz="2" w:space="0"/>
              <w:bottom w:val="single" w:color="DCDDDD" w:sz="2" w:space="0"/>
            </w:tcBorders>
            <w:shd w:val="clear" w:color="auto" w:fill="E60013"/>
            <w:vAlign w:val="center"/>
          </w:tcPr>
          <w:p>
            <w:pPr>
              <w:kinsoku/>
              <w:autoSpaceDE/>
              <w:autoSpaceDN/>
              <w:adjustRightInd/>
              <w:snapToGrid/>
              <w:jc w:val="center"/>
              <w:textAlignment w:val="auto"/>
              <w:rPr>
                <w:rFonts w:ascii="宋体" w:hAnsi="宋体" w:eastAsia="宋体" w:cs="宋体"/>
                <w:b/>
                <w:bCs/>
                <w:snapToGrid w:val="0"/>
                <w:color w:val="FFFFFF"/>
                <w:sz w:val="16"/>
                <w:szCs w:val="16"/>
              </w:rPr>
            </w:pPr>
            <w:r>
              <w:rPr>
                <w:rFonts w:hint="eastAsia" w:ascii="宋体" w:hAnsi="宋体" w:eastAsia="宋体" w:cs="宋体"/>
                <w:b/>
                <w:bCs/>
                <w:snapToGrid w:val="0"/>
                <w:color w:val="FFFFFF"/>
                <w:sz w:val="16"/>
                <w:szCs w:val="16"/>
              </w:rPr>
              <w:t>颜色</w:t>
            </w:r>
            <w:r>
              <w:rPr>
                <w:rFonts w:ascii="宋体" w:hAnsi="宋体" w:eastAsia="宋体" w:cs="宋体"/>
                <w:b/>
                <w:bCs/>
                <w:snapToGrid w:val="0"/>
                <w:color w:val="FFFFFF"/>
                <w:sz w:val="16"/>
                <w:szCs w:val="16"/>
              </w:rPr>
              <w:t>Color</w:t>
            </w:r>
          </w:p>
        </w:tc>
        <w:tc>
          <w:tcPr>
            <w:tcW w:w="947" w:type="dxa"/>
            <w:tcBorders>
              <w:top w:val="single" w:color="DCDDDD" w:sz="2" w:space="0"/>
              <w:bottom w:val="single" w:color="DCDDDD" w:sz="2" w:space="0"/>
            </w:tcBorders>
            <w:shd w:val="clear" w:color="auto" w:fill="F5CBCC"/>
            <w:vAlign w:val="center"/>
          </w:tcPr>
          <w:p>
            <w:pPr>
              <w:kinsoku/>
              <w:autoSpaceDE/>
              <w:autoSpaceDN/>
              <w:adjustRightInd/>
              <w:snapToGrid/>
              <w:jc w:val="center"/>
              <w:textAlignment w:val="auto"/>
              <w:rPr>
                <w:rFonts w:ascii="Calibri" w:hAnsi="Calibri" w:eastAsia="宋体" w:cs="Calibri"/>
                <w:sz w:val="20"/>
                <w:szCs w:val="20"/>
              </w:rPr>
            </w:pPr>
            <w:r>
              <w:rPr>
                <w:rFonts w:ascii="Calibri" w:hAnsi="Calibri" w:eastAsia="宋体" w:cs="Calibri"/>
                <w:sz w:val="20"/>
                <w:szCs w:val="20"/>
              </w:rPr>
              <w:t>灰</w:t>
            </w:r>
            <w:r>
              <w:rPr>
                <w:rFonts w:hint="eastAsia" w:ascii="Calibri" w:hAnsi="Calibri" w:eastAsia="宋体" w:cs="Calibri"/>
                <w:sz w:val="20"/>
                <w:szCs w:val="20"/>
              </w:rPr>
              <w:t xml:space="preserve"> </w:t>
            </w:r>
            <w:r>
              <w:rPr>
                <w:rFonts w:ascii="Calibri" w:hAnsi="Calibri" w:eastAsia="宋体" w:cs="Calibri"/>
                <w:sz w:val="20"/>
                <w:szCs w:val="20"/>
              </w:rPr>
              <w:t>Grey</w:t>
            </w:r>
          </w:p>
        </w:tc>
        <w:tc>
          <w:tcPr>
            <w:tcW w:w="947" w:type="dxa"/>
            <w:tcBorders>
              <w:top w:val="single" w:color="DCDDDD" w:sz="2" w:space="0"/>
              <w:bottom w:val="single" w:color="DCDDDD" w:sz="2" w:space="0"/>
            </w:tcBorders>
            <w:shd w:val="clear" w:color="auto" w:fill="F5CBCC"/>
            <w:vAlign w:val="center"/>
          </w:tcPr>
          <w:p>
            <w:pPr>
              <w:kinsoku/>
              <w:autoSpaceDE/>
              <w:autoSpaceDN/>
              <w:adjustRightInd/>
              <w:snapToGrid/>
              <w:jc w:val="center"/>
              <w:textAlignment w:val="auto"/>
              <w:rPr>
                <w:rFonts w:ascii="Calibri" w:hAnsi="Calibri" w:eastAsia="宋体" w:cs="Calibri"/>
                <w:sz w:val="20"/>
                <w:szCs w:val="20"/>
              </w:rPr>
            </w:pPr>
            <w:r>
              <w:rPr>
                <w:rFonts w:ascii="Calibri" w:hAnsi="Calibri" w:eastAsia="宋体" w:cs="Calibri"/>
                <w:sz w:val="20"/>
                <w:szCs w:val="20"/>
              </w:rPr>
              <w:t>灰</w:t>
            </w:r>
            <w:r>
              <w:rPr>
                <w:rFonts w:hint="eastAsia" w:ascii="Calibri" w:hAnsi="Calibri" w:eastAsia="宋体" w:cs="Calibri"/>
                <w:sz w:val="20"/>
                <w:szCs w:val="20"/>
              </w:rPr>
              <w:t xml:space="preserve"> </w:t>
            </w:r>
            <w:r>
              <w:rPr>
                <w:rFonts w:ascii="Calibri" w:hAnsi="Calibri" w:eastAsia="宋体" w:cs="Calibri"/>
                <w:sz w:val="20"/>
                <w:szCs w:val="20"/>
              </w:rPr>
              <w:t>Grey</w:t>
            </w:r>
          </w:p>
        </w:tc>
        <w:tc>
          <w:tcPr>
            <w:tcW w:w="947" w:type="dxa"/>
            <w:tcBorders>
              <w:top w:val="single" w:color="DCDDDD" w:sz="2" w:space="0"/>
              <w:bottom w:val="single" w:color="DCDDDD" w:sz="2" w:space="0"/>
            </w:tcBorders>
            <w:shd w:val="clear" w:color="auto" w:fill="F5CBCC"/>
            <w:vAlign w:val="center"/>
          </w:tcPr>
          <w:p>
            <w:pPr>
              <w:kinsoku/>
              <w:autoSpaceDE/>
              <w:autoSpaceDN/>
              <w:adjustRightInd/>
              <w:snapToGrid/>
              <w:jc w:val="center"/>
              <w:textAlignment w:val="auto"/>
              <w:rPr>
                <w:rFonts w:ascii="Calibri" w:hAnsi="Calibri" w:eastAsia="宋体" w:cs="Calibri"/>
                <w:sz w:val="20"/>
                <w:szCs w:val="20"/>
              </w:rPr>
            </w:pPr>
            <w:r>
              <w:rPr>
                <w:rFonts w:hint="eastAsia" w:ascii="Calibri" w:hAnsi="Calibri" w:eastAsia="宋体" w:cs="Calibri"/>
                <w:sz w:val="20"/>
                <w:szCs w:val="20"/>
              </w:rPr>
              <w:t>灰</w:t>
            </w:r>
            <w:r>
              <w:rPr>
                <w:rFonts w:ascii="Calibri" w:hAnsi="Calibri" w:eastAsia="宋体" w:cs="Calibri"/>
                <w:sz w:val="20"/>
                <w:szCs w:val="20"/>
              </w:rPr>
              <w:t xml:space="preserve"> Grey</w:t>
            </w:r>
          </w:p>
        </w:tc>
        <w:tc>
          <w:tcPr>
            <w:tcW w:w="947" w:type="dxa"/>
            <w:tcBorders>
              <w:top w:val="single" w:color="DCDDDD" w:sz="2" w:space="0"/>
              <w:bottom w:val="single" w:color="DCDDDD" w:sz="2" w:space="0"/>
            </w:tcBorders>
            <w:shd w:val="clear" w:color="auto" w:fill="F5CBCC"/>
            <w:vAlign w:val="center"/>
          </w:tcPr>
          <w:p>
            <w:pPr>
              <w:kinsoku/>
              <w:autoSpaceDE/>
              <w:autoSpaceDN/>
              <w:adjustRightInd/>
              <w:snapToGrid/>
              <w:jc w:val="center"/>
              <w:textAlignment w:val="auto"/>
              <w:rPr>
                <w:rFonts w:ascii="Calibri" w:hAnsi="Calibri" w:eastAsia="宋体" w:cs="Calibri"/>
                <w:sz w:val="20"/>
                <w:szCs w:val="20"/>
              </w:rPr>
            </w:pPr>
            <w:r>
              <w:rPr>
                <w:rFonts w:hint="eastAsia" w:ascii="Calibri" w:hAnsi="Calibri" w:eastAsia="宋体" w:cs="Calibri"/>
                <w:sz w:val="20"/>
                <w:szCs w:val="20"/>
              </w:rPr>
              <w:t>灰</w:t>
            </w:r>
            <w:r>
              <w:rPr>
                <w:rFonts w:ascii="Calibri" w:hAnsi="Calibri" w:eastAsia="宋体" w:cs="Calibri"/>
                <w:sz w:val="20"/>
                <w:szCs w:val="20"/>
              </w:rPr>
              <w:t xml:space="preserve"> Grey</w:t>
            </w:r>
          </w:p>
        </w:tc>
        <w:tc>
          <w:tcPr>
            <w:tcW w:w="947" w:type="dxa"/>
            <w:tcBorders>
              <w:top w:val="single" w:color="DCDDDD" w:sz="2" w:space="0"/>
              <w:bottom w:val="single" w:color="DCDDDD" w:sz="2" w:space="0"/>
            </w:tcBorders>
            <w:shd w:val="clear" w:color="auto" w:fill="F5CBCC"/>
            <w:vAlign w:val="center"/>
          </w:tcPr>
          <w:p>
            <w:pPr>
              <w:kinsoku/>
              <w:autoSpaceDE/>
              <w:autoSpaceDN/>
              <w:adjustRightInd/>
              <w:snapToGrid/>
              <w:jc w:val="center"/>
              <w:textAlignment w:val="auto"/>
              <w:rPr>
                <w:rFonts w:ascii="Calibri" w:hAnsi="Calibri" w:eastAsia="宋体" w:cs="Calibri"/>
                <w:sz w:val="20"/>
                <w:szCs w:val="20"/>
              </w:rPr>
            </w:pPr>
            <w:r>
              <w:rPr>
                <w:rFonts w:hint="eastAsia" w:ascii="Calibri" w:hAnsi="Calibri" w:eastAsia="宋体" w:cs="Calibri"/>
                <w:sz w:val="20"/>
                <w:szCs w:val="20"/>
              </w:rPr>
              <w:t>灰</w:t>
            </w:r>
            <w:r>
              <w:rPr>
                <w:rFonts w:ascii="Calibri" w:hAnsi="Calibri" w:eastAsia="宋体" w:cs="Calibri"/>
                <w:sz w:val="20"/>
                <w:szCs w:val="20"/>
              </w:rPr>
              <w:t xml:space="preserve"> Grey</w:t>
            </w:r>
          </w:p>
        </w:tc>
        <w:tc>
          <w:tcPr>
            <w:tcW w:w="947" w:type="dxa"/>
            <w:tcBorders>
              <w:top w:val="single" w:color="DCDDDD" w:sz="2" w:space="0"/>
              <w:bottom w:val="single" w:color="DCDDDD" w:sz="2" w:space="0"/>
            </w:tcBorders>
            <w:shd w:val="clear" w:color="auto" w:fill="F5CBCC"/>
            <w:vAlign w:val="center"/>
          </w:tcPr>
          <w:p>
            <w:pPr>
              <w:kinsoku/>
              <w:autoSpaceDE/>
              <w:autoSpaceDN/>
              <w:adjustRightInd/>
              <w:snapToGrid/>
              <w:jc w:val="center"/>
              <w:textAlignment w:val="auto"/>
              <w:rPr>
                <w:rFonts w:ascii="Calibri" w:hAnsi="Calibri" w:eastAsia="宋体" w:cs="Calibri"/>
                <w:sz w:val="20"/>
                <w:szCs w:val="20"/>
              </w:rPr>
            </w:pPr>
            <w:r>
              <w:rPr>
                <w:rFonts w:hint="eastAsia" w:ascii="Calibri" w:hAnsi="Calibri" w:eastAsia="宋体" w:cs="Calibri"/>
                <w:sz w:val="20"/>
                <w:szCs w:val="20"/>
              </w:rPr>
              <w:t>灰</w:t>
            </w:r>
            <w:r>
              <w:rPr>
                <w:rFonts w:ascii="Calibri" w:hAnsi="Calibri" w:eastAsia="宋体" w:cs="Calibri"/>
                <w:sz w:val="20"/>
                <w:szCs w:val="20"/>
              </w:rPr>
              <w:t xml:space="preserve"> Grey</w:t>
            </w:r>
          </w:p>
        </w:tc>
        <w:tc>
          <w:tcPr>
            <w:tcW w:w="947" w:type="dxa"/>
            <w:tcBorders>
              <w:top w:val="single" w:color="DCDDDD" w:sz="2" w:space="0"/>
              <w:bottom w:val="single" w:color="DCDDDD" w:sz="2" w:space="0"/>
            </w:tcBorders>
            <w:shd w:val="clear" w:color="auto" w:fill="F5CBCC"/>
            <w:vAlign w:val="center"/>
          </w:tcPr>
          <w:p>
            <w:pPr>
              <w:kinsoku/>
              <w:autoSpaceDE/>
              <w:autoSpaceDN/>
              <w:adjustRightInd/>
              <w:snapToGrid/>
              <w:jc w:val="center"/>
              <w:textAlignment w:val="auto"/>
              <w:rPr>
                <w:rFonts w:ascii="Calibri" w:hAnsi="Calibri" w:eastAsia="宋体" w:cs="Calibri"/>
                <w:sz w:val="20"/>
                <w:szCs w:val="20"/>
              </w:rPr>
            </w:pPr>
            <w:r>
              <w:rPr>
                <w:rFonts w:ascii="Calibri" w:hAnsi="Calibri" w:eastAsia="宋体" w:cs="Calibri"/>
                <w:sz w:val="20"/>
                <w:szCs w:val="20"/>
              </w:rPr>
              <w:t>灰</w:t>
            </w:r>
            <w:r>
              <w:rPr>
                <w:rFonts w:hint="eastAsia" w:ascii="Calibri" w:hAnsi="Calibri" w:eastAsia="宋体" w:cs="Calibri"/>
                <w:sz w:val="20"/>
                <w:szCs w:val="20"/>
              </w:rPr>
              <w:t xml:space="preserve"> </w:t>
            </w:r>
            <w:r>
              <w:rPr>
                <w:rFonts w:ascii="Calibri" w:hAnsi="Calibri" w:eastAsia="宋体" w:cs="Calibri"/>
                <w:sz w:val="20"/>
                <w:szCs w:val="20"/>
              </w:rPr>
              <w:t>Grey</w:t>
            </w:r>
          </w:p>
        </w:tc>
        <w:tc>
          <w:tcPr>
            <w:tcW w:w="947" w:type="dxa"/>
            <w:tcBorders>
              <w:top w:val="single" w:color="DCDDDD" w:sz="2" w:space="0"/>
              <w:bottom w:val="single" w:color="DCDDDD" w:sz="2" w:space="0"/>
            </w:tcBorders>
            <w:shd w:val="clear" w:color="auto" w:fill="F5CBCC"/>
            <w:vAlign w:val="center"/>
          </w:tcPr>
          <w:p>
            <w:pPr>
              <w:kinsoku/>
              <w:autoSpaceDE/>
              <w:autoSpaceDN/>
              <w:adjustRightInd/>
              <w:snapToGrid/>
              <w:jc w:val="center"/>
              <w:textAlignment w:val="auto"/>
              <w:rPr>
                <w:rFonts w:ascii="Calibri" w:hAnsi="Calibri" w:eastAsia="宋体" w:cs="Calibri"/>
                <w:sz w:val="20"/>
                <w:szCs w:val="20"/>
              </w:rPr>
            </w:pPr>
            <w:r>
              <w:rPr>
                <w:rFonts w:ascii="Calibri" w:hAnsi="Calibri" w:eastAsia="宋体" w:cs="Calibri"/>
                <w:sz w:val="20"/>
                <w:szCs w:val="20"/>
              </w:rPr>
              <w:t>灰</w:t>
            </w:r>
            <w:r>
              <w:rPr>
                <w:rFonts w:hint="eastAsia" w:ascii="Calibri" w:hAnsi="Calibri" w:eastAsia="宋体" w:cs="Calibri"/>
                <w:sz w:val="20"/>
                <w:szCs w:val="20"/>
              </w:rPr>
              <w:t xml:space="preserve"> </w:t>
            </w:r>
            <w:r>
              <w:rPr>
                <w:rFonts w:ascii="Calibri" w:hAnsi="Calibri" w:eastAsia="宋体" w:cs="Calibri"/>
                <w:sz w:val="20"/>
                <w:szCs w:val="20"/>
              </w:rPr>
              <w:t>Grey</w:t>
            </w:r>
          </w:p>
        </w:tc>
      </w:tr>
      <w:tr>
        <w:tblPrEx>
          <w:tblBorders>
            <w:top w:val="single" w:color="DCDDDD" w:sz="4" w:space="0"/>
            <w:left w:val="single" w:color="DCDDDD" w:sz="4" w:space="0"/>
            <w:bottom w:val="single" w:color="DCDDDD" w:sz="4" w:space="0"/>
            <w:right w:val="single" w:color="DCDDDD" w:sz="4" w:space="0"/>
            <w:insideH w:val="single" w:color="DCDDDD" w:sz="4" w:space="0"/>
            <w:insideV w:val="single" w:color="DCDDDD" w:sz="4" w:space="0"/>
          </w:tblBorders>
          <w:tblCellMar>
            <w:top w:w="0" w:type="dxa"/>
            <w:left w:w="0" w:type="dxa"/>
            <w:bottom w:w="0" w:type="dxa"/>
            <w:right w:w="0" w:type="dxa"/>
          </w:tblCellMar>
        </w:tblPrEx>
        <w:trPr>
          <w:trHeight w:val="517" w:hRule="atLeast"/>
        </w:trPr>
        <w:tc>
          <w:tcPr>
            <w:tcW w:w="2644" w:type="dxa"/>
            <w:tcBorders>
              <w:top w:val="single" w:color="DCDDDD" w:sz="2" w:space="0"/>
              <w:bottom w:val="single" w:color="DCDDDD" w:sz="2" w:space="0"/>
            </w:tcBorders>
            <w:shd w:val="clear" w:color="auto" w:fill="E60013"/>
            <w:vAlign w:val="center"/>
          </w:tcPr>
          <w:p>
            <w:pPr>
              <w:kinsoku/>
              <w:autoSpaceDE/>
              <w:autoSpaceDN/>
              <w:adjustRightInd/>
              <w:snapToGrid/>
              <w:jc w:val="center"/>
              <w:textAlignment w:val="auto"/>
              <w:rPr>
                <w:rFonts w:ascii="宋体" w:hAnsi="宋体" w:eastAsia="宋体" w:cs="宋体"/>
                <w:b/>
                <w:bCs/>
                <w:snapToGrid w:val="0"/>
                <w:color w:val="FFFFFF"/>
                <w:sz w:val="16"/>
                <w:szCs w:val="16"/>
              </w:rPr>
            </w:pPr>
            <w:r>
              <w:rPr>
                <w:rFonts w:hint="eastAsia" w:ascii="宋体" w:hAnsi="宋体" w:eastAsia="宋体" w:cs="宋体"/>
                <w:b/>
                <w:bCs/>
                <w:snapToGrid w:val="0"/>
                <w:color w:val="FFFFFF"/>
                <w:sz w:val="16"/>
                <w:szCs w:val="16"/>
              </w:rPr>
              <w:t xml:space="preserve">总厚度 </w:t>
            </w:r>
            <w:r>
              <w:rPr>
                <w:rFonts w:ascii="宋体" w:hAnsi="宋体" w:eastAsia="宋体" w:cs="宋体"/>
                <w:b/>
                <w:bCs/>
                <w:snapToGrid w:val="0"/>
                <w:color w:val="FFFFFF"/>
                <w:sz w:val="16"/>
                <w:szCs w:val="16"/>
              </w:rPr>
              <w:t xml:space="preserve">[mm] Total thickness </w:t>
            </w:r>
          </w:p>
        </w:tc>
        <w:tc>
          <w:tcPr>
            <w:tcW w:w="947" w:type="dxa"/>
            <w:tcBorders>
              <w:top w:val="single" w:color="DCDDDD" w:sz="2" w:space="0"/>
              <w:bottom w:val="single" w:color="DCDDDD" w:sz="2" w:space="0"/>
            </w:tcBorders>
            <w:shd w:val="clear" w:color="auto" w:fill="FAE7E7"/>
            <w:vAlign w:val="center"/>
          </w:tcPr>
          <w:p>
            <w:pPr>
              <w:kinsoku/>
              <w:autoSpaceDE/>
              <w:autoSpaceDN/>
              <w:adjustRightInd/>
              <w:snapToGrid/>
              <w:jc w:val="center"/>
              <w:textAlignment w:val="auto"/>
              <w:rPr>
                <w:rFonts w:ascii="Calibri" w:hAnsi="Calibri" w:eastAsia="宋体" w:cs="Calibri"/>
                <w:sz w:val="20"/>
                <w:szCs w:val="20"/>
              </w:rPr>
            </w:pPr>
            <w:r>
              <w:rPr>
                <w:rFonts w:ascii="Calibri" w:hAnsi="Calibri" w:eastAsia="宋体" w:cs="Calibri"/>
                <w:sz w:val="20"/>
                <w:szCs w:val="20"/>
              </w:rPr>
              <w:t>0.20</w:t>
            </w:r>
          </w:p>
        </w:tc>
        <w:tc>
          <w:tcPr>
            <w:tcW w:w="947" w:type="dxa"/>
            <w:tcBorders>
              <w:top w:val="single" w:color="DCDDDD" w:sz="2" w:space="0"/>
              <w:bottom w:val="single" w:color="DCDDDD" w:sz="2" w:space="0"/>
            </w:tcBorders>
            <w:shd w:val="clear" w:color="auto" w:fill="FAE7E7"/>
            <w:vAlign w:val="center"/>
          </w:tcPr>
          <w:p>
            <w:pPr>
              <w:kinsoku/>
              <w:autoSpaceDE/>
              <w:autoSpaceDN/>
              <w:adjustRightInd/>
              <w:snapToGrid/>
              <w:jc w:val="center"/>
              <w:textAlignment w:val="auto"/>
              <w:rPr>
                <w:rFonts w:ascii="Calibri" w:hAnsi="Calibri" w:eastAsia="宋体" w:cs="Calibri"/>
                <w:sz w:val="20"/>
                <w:szCs w:val="20"/>
              </w:rPr>
            </w:pPr>
            <w:r>
              <w:rPr>
                <w:rFonts w:ascii="Calibri" w:hAnsi="Calibri" w:eastAsia="宋体" w:cs="Calibri"/>
                <w:sz w:val="20"/>
                <w:szCs w:val="20"/>
              </w:rPr>
              <w:t>0.40</w:t>
            </w:r>
          </w:p>
        </w:tc>
        <w:tc>
          <w:tcPr>
            <w:tcW w:w="947" w:type="dxa"/>
            <w:tcBorders>
              <w:top w:val="single" w:color="DCDDDD" w:sz="2" w:space="0"/>
              <w:bottom w:val="single" w:color="DCDDDD" w:sz="2" w:space="0"/>
            </w:tcBorders>
            <w:shd w:val="clear" w:color="auto" w:fill="FAE7E7"/>
            <w:vAlign w:val="center"/>
          </w:tcPr>
          <w:p>
            <w:pPr>
              <w:kinsoku/>
              <w:autoSpaceDE/>
              <w:autoSpaceDN/>
              <w:adjustRightInd/>
              <w:snapToGrid/>
              <w:jc w:val="center"/>
              <w:textAlignment w:val="auto"/>
              <w:rPr>
                <w:rFonts w:ascii="Calibri" w:hAnsi="Calibri" w:eastAsia="宋体" w:cs="Calibri"/>
                <w:sz w:val="20"/>
                <w:szCs w:val="20"/>
              </w:rPr>
            </w:pPr>
            <w:r>
              <w:rPr>
                <w:rFonts w:ascii="Calibri" w:hAnsi="Calibri" w:eastAsia="宋体" w:cs="Calibri"/>
                <w:sz w:val="20"/>
                <w:szCs w:val="20"/>
              </w:rPr>
              <w:t>0.60</w:t>
            </w:r>
          </w:p>
        </w:tc>
        <w:tc>
          <w:tcPr>
            <w:tcW w:w="947" w:type="dxa"/>
            <w:tcBorders>
              <w:top w:val="single" w:color="DCDDDD" w:sz="2" w:space="0"/>
              <w:bottom w:val="single" w:color="DCDDDD" w:sz="2" w:space="0"/>
            </w:tcBorders>
            <w:shd w:val="clear" w:color="auto" w:fill="FAE7E7"/>
            <w:vAlign w:val="center"/>
          </w:tcPr>
          <w:p>
            <w:pPr>
              <w:kinsoku/>
              <w:autoSpaceDE/>
              <w:autoSpaceDN/>
              <w:adjustRightInd/>
              <w:snapToGrid/>
              <w:jc w:val="center"/>
              <w:textAlignment w:val="auto"/>
              <w:rPr>
                <w:rFonts w:ascii="Calibri" w:hAnsi="Calibri" w:eastAsia="宋体" w:cs="Calibri"/>
                <w:sz w:val="20"/>
                <w:szCs w:val="20"/>
              </w:rPr>
            </w:pPr>
            <w:r>
              <w:rPr>
                <w:rFonts w:ascii="Calibri" w:hAnsi="Calibri" w:eastAsia="宋体" w:cs="Calibri"/>
                <w:sz w:val="20"/>
                <w:szCs w:val="20"/>
              </w:rPr>
              <w:t>0.80</w:t>
            </w:r>
          </w:p>
        </w:tc>
        <w:tc>
          <w:tcPr>
            <w:tcW w:w="947" w:type="dxa"/>
            <w:tcBorders>
              <w:top w:val="single" w:color="DCDDDD" w:sz="2" w:space="0"/>
              <w:bottom w:val="single" w:color="DCDDDD" w:sz="2" w:space="0"/>
            </w:tcBorders>
            <w:shd w:val="clear" w:color="auto" w:fill="FAE7E7"/>
            <w:vAlign w:val="center"/>
          </w:tcPr>
          <w:p>
            <w:pPr>
              <w:kinsoku/>
              <w:autoSpaceDE/>
              <w:autoSpaceDN/>
              <w:adjustRightInd/>
              <w:snapToGrid/>
              <w:jc w:val="center"/>
              <w:textAlignment w:val="auto"/>
              <w:rPr>
                <w:rFonts w:ascii="Calibri" w:hAnsi="Calibri" w:eastAsia="宋体" w:cs="Calibri"/>
                <w:sz w:val="20"/>
                <w:szCs w:val="20"/>
              </w:rPr>
            </w:pPr>
            <w:r>
              <w:rPr>
                <w:rFonts w:ascii="Calibri" w:hAnsi="Calibri" w:eastAsia="宋体" w:cs="Calibri"/>
                <w:sz w:val="20"/>
                <w:szCs w:val="20"/>
              </w:rPr>
              <w:t>1.00</w:t>
            </w:r>
          </w:p>
        </w:tc>
        <w:tc>
          <w:tcPr>
            <w:tcW w:w="947" w:type="dxa"/>
            <w:tcBorders>
              <w:top w:val="single" w:color="DCDDDD" w:sz="2" w:space="0"/>
              <w:bottom w:val="single" w:color="DCDDDD" w:sz="2" w:space="0"/>
            </w:tcBorders>
            <w:shd w:val="clear" w:color="auto" w:fill="FAE7E7"/>
            <w:vAlign w:val="center"/>
          </w:tcPr>
          <w:p>
            <w:pPr>
              <w:kinsoku/>
              <w:autoSpaceDE/>
              <w:autoSpaceDN/>
              <w:adjustRightInd/>
              <w:snapToGrid/>
              <w:jc w:val="center"/>
              <w:textAlignment w:val="auto"/>
              <w:rPr>
                <w:rFonts w:ascii="Calibri" w:hAnsi="Calibri" w:eastAsia="宋体" w:cs="Calibri"/>
                <w:sz w:val="20"/>
                <w:szCs w:val="20"/>
              </w:rPr>
            </w:pPr>
            <w:r>
              <w:rPr>
                <w:rFonts w:ascii="Calibri" w:hAnsi="Calibri" w:eastAsia="宋体" w:cs="Calibri"/>
                <w:sz w:val="20"/>
                <w:szCs w:val="20"/>
              </w:rPr>
              <w:t>1.20</w:t>
            </w:r>
          </w:p>
        </w:tc>
        <w:tc>
          <w:tcPr>
            <w:tcW w:w="947" w:type="dxa"/>
            <w:tcBorders>
              <w:top w:val="single" w:color="DCDDDD" w:sz="2" w:space="0"/>
              <w:bottom w:val="single" w:color="DCDDDD" w:sz="2" w:space="0"/>
            </w:tcBorders>
            <w:shd w:val="clear" w:color="auto" w:fill="FAE7E7"/>
            <w:vAlign w:val="center"/>
          </w:tcPr>
          <w:p>
            <w:pPr>
              <w:kinsoku/>
              <w:autoSpaceDE/>
              <w:autoSpaceDN/>
              <w:adjustRightInd/>
              <w:snapToGrid/>
              <w:jc w:val="center"/>
              <w:textAlignment w:val="auto"/>
              <w:rPr>
                <w:rFonts w:ascii="Calibri" w:hAnsi="Calibri" w:eastAsia="宋体" w:cs="Calibri"/>
                <w:sz w:val="20"/>
                <w:szCs w:val="20"/>
              </w:rPr>
            </w:pPr>
            <w:r>
              <w:rPr>
                <w:rFonts w:ascii="Calibri" w:hAnsi="Calibri" w:eastAsia="宋体" w:cs="Calibri"/>
                <w:sz w:val="20"/>
                <w:szCs w:val="20"/>
              </w:rPr>
              <w:t>1.60</w:t>
            </w:r>
          </w:p>
        </w:tc>
        <w:tc>
          <w:tcPr>
            <w:tcW w:w="947" w:type="dxa"/>
            <w:tcBorders>
              <w:top w:val="single" w:color="DCDDDD" w:sz="2" w:space="0"/>
              <w:bottom w:val="single" w:color="DCDDDD" w:sz="2" w:space="0"/>
            </w:tcBorders>
            <w:shd w:val="clear" w:color="auto" w:fill="FAE7E7"/>
            <w:vAlign w:val="center"/>
          </w:tcPr>
          <w:p>
            <w:pPr>
              <w:kinsoku/>
              <w:autoSpaceDE/>
              <w:autoSpaceDN/>
              <w:adjustRightInd/>
              <w:snapToGrid/>
              <w:jc w:val="center"/>
              <w:textAlignment w:val="auto"/>
              <w:rPr>
                <w:rFonts w:ascii="Calibri" w:hAnsi="Calibri" w:eastAsia="宋体" w:cs="Calibri"/>
                <w:sz w:val="20"/>
                <w:szCs w:val="20"/>
              </w:rPr>
            </w:pPr>
            <w:r>
              <w:rPr>
                <w:rFonts w:ascii="Calibri" w:hAnsi="Calibri" w:eastAsia="宋体" w:cs="Calibri"/>
                <w:sz w:val="20"/>
                <w:szCs w:val="20"/>
              </w:rPr>
              <w:t>2.00</w:t>
            </w:r>
          </w:p>
        </w:tc>
      </w:tr>
      <w:tr>
        <w:tblPrEx>
          <w:tblBorders>
            <w:top w:val="single" w:color="DCDDDD" w:sz="4" w:space="0"/>
            <w:left w:val="single" w:color="DCDDDD" w:sz="4" w:space="0"/>
            <w:bottom w:val="single" w:color="DCDDDD" w:sz="4" w:space="0"/>
            <w:right w:val="single" w:color="DCDDDD" w:sz="4" w:space="0"/>
            <w:insideH w:val="single" w:color="DCDDDD" w:sz="4" w:space="0"/>
            <w:insideV w:val="single" w:color="DCDDDD" w:sz="4" w:space="0"/>
          </w:tblBorders>
          <w:tblCellMar>
            <w:top w:w="0" w:type="dxa"/>
            <w:left w:w="0" w:type="dxa"/>
            <w:bottom w:w="0" w:type="dxa"/>
            <w:right w:w="0" w:type="dxa"/>
          </w:tblCellMar>
        </w:tblPrEx>
        <w:trPr>
          <w:trHeight w:val="517" w:hRule="atLeast"/>
        </w:trPr>
        <w:tc>
          <w:tcPr>
            <w:tcW w:w="2644" w:type="dxa"/>
            <w:tcBorders>
              <w:top w:val="single" w:color="DCDDDD" w:sz="2" w:space="0"/>
              <w:bottom w:val="single" w:color="DCDDDD" w:sz="2" w:space="0"/>
            </w:tcBorders>
            <w:shd w:val="clear" w:color="auto" w:fill="E60013"/>
            <w:vAlign w:val="center"/>
          </w:tcPr>
          <w:p>
            <w:pPr>
              <w:kinsoku/>
              <w:autoSpaceDE/>
              <w:autoSpaceDN/>
              <w:adjustRightInd/>
              <w:snapToGrid/>
              <w:jc w:val="center"/>
              <w:textAlignment w:val="auto"/>
              <w:rPr>
                <w:rFonts w:hint="eastAsia" w:ascii="宋体" w:hAnsi="宋体" w:eastAsia="宋体" w:cs="宋体"/>
                <w:b/>
                <w:bCs/>
                <w:color w:val="FFFFFF"/>
                <w:sz w:val="16"/>
                <w:szCs w:val="16"/>
              </w:rPr>
            </w:pPr>
            <w:r>
              <w:rPr>
                <w:rFonts w:hint="eastAsia" w:ascii="宋体" w:hAnsi="宋体" w:eastAsia="宋体" w:cs="宋体"/>
                <w:b/>
                <w:bCs/>
                <w:color w:val="FFFFFF"/>
                <w:sz w:val="16"/>
                <w:szCs w:val="16"/>
              </w:rPr>
              <w:t>基材</w:t>
            </w:r>
            <w:r>
              <w:rPr>
                <w:rFonts w:ascii="宋体" w:hAnsi="宋体" w:eastAsia="宋体" w:cs="宋体"/>
                <w:b/>
                <w:bCs/>
                <w:color w:val="FFFFFF"/>
                <w:sz w:val="16"/>
                <w:szCs w:val="16"/>
              </w:rPr>
              <w:t>Base material</w:t>
            </w:r>
          </w:p>
        </w:tc>
        <w:tc>
          <w:tcPr>
            <w:tcW w:w="947" w:type="dxa"/>
            <w:tcBorders>
              <w:top w:val="single" w:color="DCDDDD" w:sz="2" w:space="0"/>
              <w:bottom w:val="single" w:color="DCDDDD" w:sz="2" w:space="0"/>
            </w:tcBorders>
            <w:shd w:val="clear" w:color="auto" w:fill="F5CBCC"/>
            <w:vAlign w:val="center"/>
          </w:tcPr>
          <w:p>
            <w:pPr>
              <w:kinsoku/>
              <w:autoSpaceDE/>
              <w:autoSpaceDN/>
              <w:adjustRightInd/>
              <w:snapToGrid/>
              <w:jc w:val="center"/>
              <w:textAlignment w:val="auto"/>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w:t>
            </w:r>
          </w:p>
        </w:tc>
        <w:tc>
          <w:tcPr>
            <w:tcW w:w="947" w:type="dxa"/>
            <w:tcBorders>
              <w:top w:val="single" w:color="DCDDDD" w:sz="2" w:space="0"/>
              <w:bottom w:val="single" w:color="DCDDDD" w:sz="2" w:space="0"/>
            </w:tcBorders>
            <w:shd w:val="clear" w:color="auto" w:fill="F5CBCC"/>
            <w:vAlign w:val="center"/>
          </w:tcPr>
          <w:p>
            <w:pPr>
              <w:kinsoku/>
              <w:autoSpaceDE/>
              <w:autoSpaceDN/>
              <w:adjustRightInd/>
              <w:snapToGrid/>
              <w:jc w:val="center"/>
              <w:textAlignment w:val="auto"/>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w:t>
            </w:r>
          </w:p>
        </w:tc>
        <w:tc>
          <w:tcPr>
            <w:tcW w:w="947" w:type="dxa"/>
            <w:tcBorders>
              <w:top w:val="single" w:color="DCDDDD" w:sz="2" w:space="0"/>
              <w:bottom w:val="single" w:color="DCDDDD" w:sz="2" w:space="0"/>
            </w:tcBorders>
            <w:shd w:val="clear" w:color="auto" w:fill="F5CBCC"/>
            <w:vAlign w:val="center"/>
          </w:tcPr>
          <w:p>
            <w:pPr>
              <w:kinsoku/>
              <w:autoSpaceDE/>
              <w:autoSpaceDN/>
              <w:adjustRightInd/>
              <w:snapToGrid/>
              <w:jc w:val="center"/>
              <w:textAlignment w:val="auto"/>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w:t>
            </w:r>
          </w:p>
        </w:tc>
        <w:tc>
          <w:tcPr>
            <w:tcW w:w="947" w:type="dxa"/>
            <w:tcBorders>
              <w:top w:val="single" w:color="DCDDDD" w:sz="2" w:space="0"/>
              <w:bottom w:val="single" w:color="DCDDDD" w:sz="2" w:space="0"/>
            </w:tcBorders>
            <w:shd w:val="clear" w:color="auto" w:fill="F5CBCC"/>
            <w:vAlign w:val="center"/>
          </w:tcPr>
          <w:p>
            <w:pPr>
              <w:kinsoku/>
              <w:autoSpaceDE/>
              <w:autoSpaceDN/>
              <w:adjustRightInd/>
              <w:snapToGrid/>
              <w:jc w:val="center"/>
              <w:textAlignment w:val="auto"/>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w:t>
            </w:r>
          </w:p>
        </w:tc>
        <w:tc>
          <w:tcPr>
            <w:tcW w:w="947" w:type="dxa"/>
            <w:tcBorders>
              <w:top w:val="single" w:color="DCDDDD" w:sz="2" w:space="0"/>
              <w:bottom w:val="single" w:color="DCDDDD" w:sz="2" w:space="0"/>
            </w:tcBorders>
            <w:shd w:val="clear" w:color="auto" w:fill="F5CBCC"/>
            <w:vAlign w:val="center"/>
          </w:tcPr>
          <w:p>
            <w:pPr>
              <w:kinsoku/>
              <w:autoSpaceDE/>
              <w:autoSpaceDN/>
              <w:adjustRightInd/>
              <w:snapToGrid/>
              <w:jc w:val="center"/>
              <w:textAlignment w:val="auto"/>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w:t>
            </w:r>
          </w:p>
        </w:tc>
        <w:tc>
          <w:tcPr>
            <w:tcW w:w="947" w:type="dxa"/>
            <w:tcBorders>
              <w:top w:val="single" w:color="DCDDDD" w:sz="2" w:space="0"/>
              <w:bottom w:val="single" w:color="DCDDDD" w:sz="2" w:space="0"/>
            </w:tcBorders>
            <w:shd w:val="clear" w:color="auto" w:fill="F5CBCC"/>
            <w:vAlign w:val="center"/>
          </w:tcPr>
          <w:p>
            <w:pPr>
              <w:kinsoku/>
              <w:autoSpaceDE/>
              <w:autoSpaceDN/>
              <w:adjustRightInd/>
              <w:snapToGrid/>
              <w:jc w:val="center"/>
              <w:textAlignment w:val="auto"/>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w:t>
            </w:r>
          </w:p>
        </w:tc>
        <w:tc>
          <w:tcPr>
            <w:tcW w:w="947" w:type="dxa"/>
            <w:tcBorders>
              <w:top w:val="single" w:color="DCDDDD" w:sz="2" w:space="0"/>
              <w:bottom w:val="single" w:color="DCDDDD" w:sz="2" w:space="0"/>
            </w:tcBorders>
            <w:shd w:val="clear" w:color="auto" w:fill="F5CBCC"/>
            <w:vAlign w:val="center"/>
          </w:tcPr>
          <w:p>
            <w:pPr>
              <w:kinsoku/>
              <w:autoSpaceDE/>
              <w:autoSpaceDN/>
              <w:adjustRightInd/>
              <w:snapToGrid/>
              <w:jc w:val="center"/>
              <w:textAlignment w:val="auto"/>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w:t>
            </w:r>
          </w:p>
        </w:tc>
        <w:tc>
          <w:tcPr>
            <w:tcW w:w="947" w:type="dxa"/>
            <w:tcBorders>
              <w:top w:val="single" w:color="DCDDDD" w:sz="2" w:space="0"/>
              <w:bottom w:val="single" w:color="DCDDDD" w:sz="2" w:space="0"/>
            </w:tcBorders>
            <w:shd w:val="clear" w:color="auto" w:fill="F5CBCC"/>
            <w:vAlign w:val="center"/>
          </w:tcPr>
          <w:p>
            <w:pPr>
              <w:kinsoku/>
              <w:autoSpaceDE/>
              <w:autoSpaceDN/>
              <w:adjustRightInd/>
              <w:snapToGrid/>
              <w:jc w:val="center"/>
              <w:textAlignment w:val="auto"/>
              <w:rPr>
                <w:rFonts w:hint="eastAsia" w:ascii="Calibri" w:hAnsi="Calibri" w:eastAsia="宋体" w:cs="Calibri"/>
                <w:sz w:val="20"/>
                <w:szCs w:val="20"/>
                <w:lang w:val="en-US" w:eastAsia="zh-CN"/>
              </w:rPr>
            </w:pPr>
            <w:r>
              <w:rPr>
                <w:rFonts w:hint="eastAsia" w:ascii="Calibri" w:hAnsi="Calibri" w:eastAsia="宋体" w:cs="Calibri"/>
                <w:sz w:val="20"/>
                <w:szCs w:val="20"/>
                <w:lang w:val="en-US" w:eastAsia="zh-CN"/>
              </w:rPr>
              <w:t>-</w:t>
            </w:r>
          </w:p>
        </w:tc>
      </w:tr>
      <w:tr>
        <w:tblPrEx>
          <w:tblBorders>
            <w:top w:val="single" w:color="DCDDDD" w:sz="4" w:space="0"/>
            <w:left w:val="single" w:color="DCDDDD" w:sz="4" w:space="0"/>
            <w:bottom w:val="single" w:color="DCDDDD" w:sz="4" w:space="0"/>
            <w:right w:val="single" w:color="DCDDDD" w:sz="4" w:space="0"/>
            <w:insideH w:val="single" w:color="DCDDDD" w:sz="4" w:space="0"/>
            <w:insideV w:val="single" w:color="DCDDDD" w:sz="4" w:space="0"/>
          </w:tblBorders>
          <w:tblCellMar>
            <w:top w:w="0" w:type="dxa"/>
            <w:left w:w="0" w:type="dxa"/>
            <w:bottom w:w="0" w:type="dxa"/>
            <w:right w:w="0" w:type="dxa"/>
          </w:tblCellMar>
        </w:tblPrEx>
        <w:trPr>
          <w:trHeight w:val="516" w:hRule="atLeast"/>
        </w:trPr>
        <w:tc>
          <w:tcPr>
            <w:tcW w:w="2644" w:type="dxa"/>
            <w:tcBorders>
              <w:top w:val="single" w:color="DCDDDD" w:sz="2" w:space="0"/>
              <w:bottom w:val="single" w:color="DCDDDD" w:sz="2" w:space="0"/>
            </w:tcBorders>
            <w:shd w:val="clear" w:color="auto" w:fill="E60013"/>
            <w:vAlign w:val="center"/>
          </w:tcPr>
          <w:p>
            <w:pPr>
              <w:kinsoku/>
              <w:autoSpaceDE/>
              <w:autoSpaceDN/>
              <w:adjustRightInd/>
              <w:snapToGrid/>
              <w:jc w:val="center"/>
              <w:textAlignment w:val="auto"/>
              <w:rPr>
                <w:rFonts w:ascii="宋体" w:hAnsi="宋体" w:eastAsia="宋体" w:cs="宋体"/>
                <w:b/>
                <w:bCs/>
                <w:snapToGrid w:val="0"/>
                <w:color w:val="FFFFFF"/>
                <w:sz w:val="16"/>
                <w:szCs w:val="16"/>
              </w:rPr>
            </w:pPr>
            <w:r>
              <w:rPr>
                <w:rFonts w:hint="eastAsia" w:ascii="宋体" w:hAnsi="宋体" w:eastAsia="宋体" w:cs="宋体"/>
                <w:b/>
                <w:bCs/>
                <w:color w:val="FFFFFF"/>
                <w:sz w:val="16"/>
                <w:szCs w:val="16"/>
              </w:rPr>
              <w:t>胶系</w:t>
            </w:r>
            <w:r>
              <w:rPr>
                <w:rFonts w:ascii="Calibri" w:hAnsi="Calibri" w:eastAsia="宋体" w:cs="Calibri"/>
                <w:b/>
                <w:bCs/>
                <w:color w:val="FFFFFF"/>
                <w:sz w:val="16"/>
                <w:szCs w:val="16"/>
              </w:rPr>
              <w:t>Type of glue</w:t>
            </w:r>
          </w:p>
        </w:tc>
        <w:tc>
          <w:tcPr>
            <w:tcW w:w="7576" w:type="dxa"/>
            <w:gridSpan w:val="8"/>
            <w:tcBorders>
              <w:top w:val="single" w:color="DCDDDD" w:sz="2" w:space="0"/>
              <w:bottom w:val="single" w:color="DCDDDD" w:sz="2" w:space="0"/>
            </w:tcBorders>
            <w:shd w:val="clear" w:color="auto" w:fill="FAE7E7"/>
            <w:vAlign w:val="center"/>
          </w:tcPr>
          <w:p>
            <w:pPr>
              <w:kinsoku/>
              <w:autoSpaceDE/>
              <w:autoSpaceDN/>
              <w:adjustRightInd/>
              <w:snapToGrid/>
              <w:jc w:val="center"/>
              <w:textAlignment w:val="auto"/>
              <w:rPr>
                <w:rFonts w:ascii="Calibri" w:hAnsi="Calibri" w:eastAsia="宋体" w:cs="Calibri"/>
                <w:sz w:val="20"/>
                <w:szCs w:val="20"/>
              </w:rPr>
            </w:pPr>
            <w:r>
              <w:rPr>
                <w:rFonts w:ascii="Calibri" w:hAnsi="Calibri" w:eastAsia="宋体" w:cs="Calibri"/>
                <w:sz w:val="20"/>
                <w:szCs w:val="20"/>
              </w:rPr>
              <w:t>丙烯酸酯</w:t>
            </w:r>
            <w:r>
              <w:rPr>
                <w:rFonts w:hint="eastAsia" w:ascii="Calibri" w:hAnsi="Calibri" w:eastAsia="宋体" w:cs="Calibri"/>
                <w:sz w:val="20"/>
                <w:szCs w:val="20"/>
              </w:rPr>
              <w:t xml:space="preserve"> </w:t>
            </w:r>
            <w:r>
              <w:rPr>
                <w:rFonts w:ascii="Calibri" w:hAnsi="Calibri" w:eastAsia="宋体" w:cs="Calibri"/>
                <w:sz w:val="20"/>
                <w:szCs w:val="20"/>
              </w:rPr>
              <w:t>Acrylate</w:t>
            </w:r>
          </w:p>
        </w:tc>
      </w:tr>
      <w:tr>
        <w:tblPrEx>
          <w:tblBorders>
            <w:top w:val="single" w:color="DCDDDD" w:sz="4" w:space="0"/>
            <w:left w:val="single" w:color="DCDDDD" w:sz="4" w:space="0"/>
            <w:bottom w:val="single" w:color="DCDDDD" w:sz="4" w:space="0"/>
            <w:right w:val="single" w:color="DCDDDD" w:sz="4" w:space="0"/>
            <w:insideH w:val="single" w:color="DCDDDD" w:sz="4" w:space="0"/>
            <w:insideV w:val="single" w:color="DCDDDD" w:sz="4" w:space="0"/>
          </w:tblBorders>
          <w:tblCellMar>
            <w:top w:w="0" w:type="dxa"/>
            <w:left w:w="0" w:type="dxa"/>
            <w:bottom w:w="0" w:type="dxa"/>
            <w:right w:w="0" w:type="dxa"/>
          </w:tblCellMar>
        </w:tblPrEx>
        <w:trPr>
          <w:trHeight w:val="517" w:hRule="atLeast"/>
        </w:trPr>
        <w:tc>
          <w:tcPr>
            <w:tcW w:w="2644" w:type="dxa"/>
            <w:tcBorders>
              <w:top w:val="single" w:color="DCDDDD" w:sz="2" w:space="0"/>
              <w:bottom w:val="single" w:color="DCDDDD" w:sz="2" w:space="0"/>
            </w:tcBorders>
            <w:shd w:val="clear" w:color="auto" w:fill="E60013"/>
            <w:vAlign w:val="center"/>
          </w:tcPr>
          <w:p>
            <w:pPr>
              <w:kinsoku/>
              <w:autoSpaceDE/>
              <w:autoSpaceDN/>
              <w:adjustRightInd/>
              <w:snapToGrid/>
              <w:jc w:val="center"/>
              <w:textAlignment w:val="auto"/>
              <w:rPr>
                <w:rFonts w:ascii="宋体" w:hAnsi="宋体" w:eastAsia="宋体" w:cs="宋体"/>
                <w:b/>
                <w:bCs/>
                <w:snapToGrid w:val="0"/>
                <w:color w:val="FFFFFF"/>
                <w:sz w:val="16"/>
                <w:szCs w:val="16"/>
              </w:rPr>
            </w:pPr>
            <w:r>
              <w:rPr>
                <w:rFonts w:ascii="宋体" w:hAnsi="宋体" w:eastAsia="宋体" w:cs="宋体"/>
                <w:b/>
                <w:bCs/>
                <w:snapToGrid w:val="0"/>
                <w:color w:val="FFFFFF"/>
                <w:sz w:val="16"/>
                <w:szCs w:val="16"/>
              </w:rPr>
              <w:t>180°</w:t>
            </w:r>
            <w:r>
              <w:rPr>
                <w:rFonts w:hint="eastAsia" w:ascii="宋体" w:hAnsi="宋体" w:eastAsia="宋体" w:cs="宋体"/>
                <w:b/>
                <w:bCs/>
                <w:snapToGrid w:val="0"/>
                <w:color w:val="FFFFFF"/>
                <w:sz w:val="16"/>
                <w:szCs w:val="16"/>
              </w:rPr>
              <w:t>剥离强度</w:t>
            </w:r>
            <w:r>
              <w:rPr>
                <w:rFonts w:ascii="宋体" w:hAnsi="宋体" w:eastAsia="宋体" w:cs="宋体"/>
                <w:b/>
                <w:bCs/>
                <w:snapToGrid w:val="0"/>
                <w:color w:val="FFFFFF"/>
                <w:sz w:val="16"/>
                <w:szCs w:val="16"/>
              </w:rPr>
              <w:t>[N/inch]</w:t>
            </w:r>
          </w:p>
          <w:p>
            <w:pPr>
              <w:kinsoku/>
              <w:autoSpaceDE/>
              <w:autoSpaceDN/>
              <w:adjustRightInd/>
              <w:snapToGrid/>
              <w:jc w:val="center"/>
              <w:textAlignment w:val="auto"/>
              <w:rPr>
                <w:rFonts w:ascii="宋体" w:hAnsi="宋体" w:eastAsia="宋体" w:cs="宋体"/>
                <w:b/>
                <w:bCs/>
                <w:snapToGrid w:val="0"/>
                <w:color w:val="FFFFFF"/>
                <w:sz w:val="16"/>
                <w:szCs w:val="16"/>
              </w:rPr>
            </w:pPr>
            <w:r>
              <w:rPr>
                <w:rFonts w:hint="eastAsia" w:ascii="宋体" w:hAnsi="宋体" w:eastAsia="宋体" w:cs="宋体"/>
                <w:b/>
                <w:bCs/>
                <w:snapToGrid w:val="0"/>
                <w:color w:val="FFFFFF"/>
                <w:sz w:val="16"/>
                <w:szCs w:val="16"/>
              </w:rPr>
              <w:t>（钢板，</w:t>
            </w:r>
            <w:r>
              <w:rPr>
                <w:rFonts w:ascii="宋体" w:hAnsi="宋体" w:eastAsia="宋体" w:cs="宋体"/>
                <w:b/>
                <w:bCs/>
                <w:snapToGrid w:val="0"/>
                <w:color w:val="FFFFFF"/>
                <w:sz w:val="16"/>
                <w:szCs w:val="16"/>
              </w:rPr>
              <w:t>20min</w:t>
            </w:r>
            <w:r>
              <w:rPr>
                <w:rFonts w:hint="eastAsia" w:ascii="宋体" w:hAnsi="宋体" w:eastAsia="宋体" w:cs="宋体"/>
                <w:b/>
                <w:bCs/>
                <w:snapToGrid w:val="0"/>
                <w:color w:val="FFFFFF"/>
                <w:sz w:val="16"/>
                <w:szCs w:val="16"/>
              </w:rPr>
              <w:t>）</w:t>
            </w:r>
          </w:p>
          <w:p>
            <w:pPr>
              <w:kinsoku/>
              <w:autoSpaceDE/>
              <w:autoSpaceDN/>
              <w:adjustRightInd/>
              <w:snapToGrid/>
              <w:jc w:val="center"/>
              <w:textAlignment w:val="auto"/>
              <w:rPr>
                <w:rFonts w:ascii="宋体" w:hAnsi="宋体" w:eastAsia="宋体" w:cs="宋体"/>
                <w:b/>
                <w:bCs/>
                <w:snapToGrid w:val="0"/>
                <w:color w:val="FFFFFF"/>
                <w:sz w:val="16"/>
                <w:szCs w:val="16"/>
              </w:rPr>
            </w:pPr>
            <w:r>
              <w:rPr>
                <w:rFonts w:ascii="宋体" w:hAnsi="宋体" w:eastAsia="宋体" w:cs="宋体"/>
                <w:b/>
                <w:bCs/>
                <w:snapToGrid w:val="0"/>
                <w:color w:val="FFFFFF"/>
                <w:sz w:val="16"/>
                <w:szCs w:val="16"/>
              </w:rPr>
              <w:t>180°Peel strength</w:t>
            </w:r>
            <w:r>
              <w:rPr>
                <w:rFonts w:hint="eastAsia" w:ascii="宋体" w:hAnsi="宋体" w:eastAsia="宋体" w:cs="宋体"/>
                <w:b/>
                <w:bCs/>
                <w:snapToGrid w:val="0"/>
                <w:color w:val="FFFFFF"/>
                <w:sz w:val="16"/>
                <w:szCs w:val="16"/>
              </w:rPr>
              <w:t>（</w:t>
            </w:r>
            <w:r>
              <w:rPr>
                <w:rFonts w:ascii="宋体" w:hAnsi="宋体" w:eastAsia="宋体" w:cs="宋体"/>
                <w:b/>
                <w:bCs/>
                <w:snapToGrid w:val="0"/>
                <w:color w:val="FFFFFF"/>
                <w:sz w:val="16"/>
                <w:szCs w:val="16"/>
              </w:rPr>
              <w:t>SUS</w:t>
            </w:r>
            <w:r>
              <w:rPr>
                <w:rFonts w:hint="eastAsia" w:ascii="宋体" w:hAnsi="宋体" w:eastAsia="宋体" w:cs="宋体"/>
                <w:b/>
                <w:bCs/>
                <w:snapToGrid w:val="0"/>
                <w:color w:val="FFFFFF"/>
                <w:sz w:val="16"/>
                <w:szCs w:val="16"/>
              </w:rPr>
              <w:t>，</w:t>
            </w:r>
            <w:r>
              <w:rPr>
                <w:rFonts w:ascii="宋体" w:hAnsi="宋体" w:eastAsia="宋体" w:cs="宋体"/>
                <w:b/>
                <w:bCs/>
                <w:snapToGrid w:val="0"/>
                <w:color w:val="FFFFFF"/>
                <w:sz w:val="16"/>
                <w:szCs w:val="16"/>
              </w:rPr>
              <w:t>20min</w:t>
            </w:r>
            <w:r>
              <w:rPr>
                <w:rFonts w:hint="eastAsia" w:ascii="宋体" w:hAnsi="宋体" w:eastAsia="宋体" w:cs="宋体"/>
                <w:b/>
                <w:bCs/>
                <w:snapToGrid w:val="0"/>
                <w:color w:val="FFFFFF"/>
                <w:sz w:val="16"/>
                <w:szCs w:val="16"/>
              </w:rPr>
              <w:t>）</w:t>
            </w:r>
          </w:p>
        </w:tc>
        <w:tc>
          <w:tcPr>
            <w:tcW w:w="947" w:type="dxa"/>
            <w:tcBorders>
              <w:top w:val="single" w:color="DCDDDD" w:sz="2" w:space="0"/>
              <w:bottom w:val="single" w:color="DCDDDD" w:sz="2" w:space="0"/>
            </w:tcBorders>
            <w:shd w:val="clear" w:color="auto" w:fill="F5CBCC"/>
            <w:vAlign w:val="center"/>
          </w:tcPr>
          <w:p>
            <w:pPr>
              <w:kinsoku/>
              <w:autoSpaceDE/>
              <w:autoSpaceDN/>
              <w:adjustRightInd/>
              <w:snapToGrid/>
              <w:jc w:val="center"/>
              <w:textAlignment w:val="auto"/>
              <w:rPr>
                <w:rFonts w:ascii="Calibri" w:hAnsi="Calibri" w:eastAsia="宋体" w:cs="Calibri"/>
                <w:sz w:val="20"/>
                <w:szCs w:val="20"/>
              </w:rPr>
            </w:pPr>
            <w:r>
              <w:rPr>
                <w:rFonts w:ascii="Calibri" w:hAnsi="Calibri" w:eastAsia="宋体" w:cs="Calibri"/>
                <w:sz w:val="20"/>
                <w:szCs w:val="20"/>
              </w:rPr>
              <w:t>24</w:t>
            </w:r>
          </w:p>
        </w:tc>
        <w:tc>
          <w:tcPr>
            <w:tcW w:w="947" w:type="dxa"/>
            <w:tcBorders>
              <w:top w:val="single" w:color="DCDDDD" w:sz="2" w:space="0"/>
              <w:bottom w:val="single" w:color="DCDDDD" w:sz="2" w:space="0"/>
            </w:tcBorders>
            <w:shd w:val="clear" w:color="auto" w:fill="F5CBCC"/>
            <w:vAlign w:val="center"/>
          </w:tcPr>
          <w:p>
            <w:pPr>
              <w:kinsoku/>
              <w:autoSpaceDE/>
              <w:autoSpaceDN/>
              <w:adjustRightInd/>
              <w:snapToGrid/>
              <w:jc w:val="center"/>
              <w:textAlignment w:val="auto"/>
              <w:rPr>
                <w:rFonts w:ascii="Calibri" w:hAnsi="Calibri" w:eastAsia="宋体" w:cs="Calibri"/>
                <w:sz w:val="20"/>
                <w:szCs w:val="20"/>
              </w:rPr>
            </w:pPr>
            <w:r>
              <w:rPr>
                <w:rFonts w:ascii="Calibri" w:hAnsi="Calibri" w:eastAsia="宋体" w:cs="Calibri"/>
                <w:sz w:val="20"/>
                <w:szCs w:val="20"/>
              </w:rPr>
              <w:t>24</w:t>
            </w:r>
          </w:p>
        </w:tc>
        <w:tc>
          <w:tcPr>
            <w:tcW w:w="947" w:type="dxa"/>
            <w:tcBorders>
              <w:top w:val="single" w:color="DCDDDD" w:sz="2" w:space="0"/>
              <w:bottom w:val="single" w:color="DCDDDD" w:sz="2" w:space="0"/>
            </w:tcBorders>
            <w:shd w:val="clear" w:color="auto" w:fill="F5CBCC"/>
            <w:vAlign w:val="center"/>
          </w:tcPr>
          <w:p>
            <w:pPr>
              <w:kinsoku/>
              <w:autoSpaceDE/>
              <w:autoSpaceDN/>
              <w:adjustRightInd/>
              <w:snapToGrid/>
              <w:jc w:val="center"/>
              <w:textAlignment w:val="auto"/>
              <w:rPr>
                <w:rFonts w:ascii="Calibri" w:hAnsi="Calibri" w:eastAsia="宋体" w:cs="Calibri"/>
                <w:sz w:val="20"/>
                <w:szCs w:val="20"/>
              </w:rPr>
            </w:pPr>
            <w:r>
              <w:rPr>
                <w:rFonts w:ascii="Calibri" w:hAnsi="Calibri" w:eastAsia="宋体" w:cs="Calibri"/>
                <w:sz w:val="20"/>
                <w:szCs w:val="20"/>
              </w:rPr>
              <w:t>28</w:t>
            </w:r>
          </w:p>
        </w:tc>
        <w:tc>
          <w:tcPr>
            <w:tcW w:w="947" w:type="dxa"/>
            <w:tcBorders>
              <w:top w:val="single" w:color="DCDDDD" w:sz="2" w:space="0"/>
              <w:bottom w:val="single" w:color="DCDDDD" w:sz="2" w:space="0"/>
            </w:tcBorders>
            <w:shd w:val="clear" w:color="auto" w:fill="F5CBCC"/>
            <w:vAlign w:val="center"/>
          </w:tcPr>
          <w:p>
            <w:pPr>
              <w:kinsoku/>
              <w:autoSpaceDE/>
              <w:autoSpaceDN/>
              <w:adjustRightInd/>
              <w:snapToGrid/>
              <w:jc w:val="center"/>
              <w:textAlignment w:val="auto"/>
              <w:rPr>
                <w:rFonts w:ascii="Calibri" w:hAnsi="Calibri" w:eastAsia="宋体" w:cs="Calibri"/>
                <w:sz w:val="20"/>
                <w:szCs w:val="20"/>
              </w:rPr>
            </w:pPr>
            <w:r>
              <w:rPr>
                <w:rFonts w:ascii="Calibri" w:hAnsi="Calibri" w:eastAsia="宋体" w:cs="Calibri"/>
                <w:sz w:val="20"/>
                <w:szCs w:val="20"/>
              </w:rPr>
              <w:t>28</w:t>
            </w:r>
          </w:p>
        </w:tc>
        <w:tc>
          <w:tcPr>
            <w:tcW w:w="947" w:type="dxa"/>
            <w:tcBorders>
              <w:top w:val="single" w:color="DCDDDD" w:sz="2" w:space="0"/>
              <w:bottom w:val="single" w:color="DCDDDD" w:sz="2" w:space="0"/>
            </w:tcBorders>
            <w:shd w:val="clear" w:color="auto" w:fill="F5CBCC"/>
            <w:vAlign w:val="center"/>
          </w:tcPr>
          <w:p>
            <w:pPr>
              <w:kinsoku/>
              <w:autoSpaceDE/>
              <w:autoSpaceDN/>
              <w:adjustRightInd/>
              <w:snapToGrid/>
              <w:jc w:val="center"/>
              <w:textAlignment w:val="auto"/>
              <w:rPr>
                <w:rFonts w:ascii="Calibri" w:hAnsi="Calibri" w:eastAsia="宋体" w:cs="Calibri"/>
                <w:sz w:val="20"/>
                <w:szCs w:val="20"/>
              </w:rPr>
            </w:pPr>
            <w:r>
              <w:rPr>
                <w:rFonts w:ascii="Calibri" w:hAnsi="Calibri" w:eastAsia="宋体" w:cs="Calibri"/>
                <w:sz w:val="20"/>
                <w:szCs w:val="20"/>
              </w:rPr>
              <w:t>30</w:t>
            </w:r>
          </w:p>
        </w:tc>
        <w:tc>
          <w:tcPr>
            <w:tcW w:w="947" w:type="dxa"/>
            <w:tcBorders>
              <w:top w:val="single" w:color="DCDDDD" w:sz="2" w:space="0"/>
              <w:bottom w:val="single" w:color="DCDDDD" w:sz="2" w:space="0"/>
            </w:tcBorders>
            <w:shd w:val="clear" w:color="auto" w:fill="F5CBCC"/>
            <w:vAlign w:val="center"/>
          </w:tcPr>
          <w:p>
            <w:pPr>
              <w:kinsoku/>
              <w:autoSpaceDE/>
              <w:autoSpaceDN/>
              <w:adjustRightInd/>
              <w:snapToGrid/>
              <w:jc w:val="center"/>
              <w:textAlignment w:val="auto"/>
              <w:rPr>
                <w:rFonts w:ascii="Calibri" w:hAnsi="Calibri" w:eastAsia="宋体" w:cs="Calibri"/>
                <w:sz w:val="20"/>
                <w:szCs w:val="20"/>
              </w:rPr>
            </w:pPr>
            <w:r>
              <w:rPr>
                <w:rFonts w:ascii="Calibri" w:hAnsi="Calibri" w:eastAsia="宋体" w:cs="Calibri"/>
                <w:sz w:val="20"/>
                <w:szCs w:val="20"/>
              </w:rPr>
              <w:t>30</w:t>
            </w:r>
          </w:p>
        </w:tc>
        <w:tc>
          <w:tcPr>
            <w:tcW w:w="947" w:type="dxa"/>
            <w:tcBorders>
              <w:top w:val="single" w:color="DCDDDD" w:sz="2" w:space="0"/>
              <w:bottom w:val="single" w:color="DCDDDD" w:sz="2" w:space="0"/>
            </w:tcBorders>
            <w:shd w:val="clear" w:color="auto" w:fill="F5CBCC"/>
            <w:vAlign w:val="center"/>
          </w:tcPr>
          <w:p>
            <w:pPr>
              <w:kinsoku/>
              <w:autoSpaceDE/>
              <w:autoSpaceDN/>
              <w:adjustRightInd/>
              <w:snapToGrid/>
              <w:jc w:val="center"/>
              <w:textAlignment w:val="auto"/>
              <w:rPr>
                <w:rFonts w:ascii="Calibri" w:hAnsi="Calibri" w:eastAsia="宋体" w:cs="Calibri"/>
                <w:sz w:val="20"/>
                <w:szCs w:val="20"/>
              </w:rPr>
            </w:pPr>
            <w:r>
              <w:rPr>
                <w:rFonts w:ascii="Calibri" w:hAnsi="Calibri" w:eastAsia="宋体" w:cs="Calibri"/>
                <w:sz w:val="20"/>
                <w:szCs w:val="20"/>
              </w:rPr>
              <w:t>30</w:t>
            </w:r>
          </w:p>
        </w:tc>
        <w:tc>
          <w:tcPr>
            <w:tcW w:w="947" w:type="dxa"/>
            <w:tcBorders>
              <w:top w:val="single" w:color="DCDDDD" w:sz="2" w:space="0"/>
              <w:bottom w:val="single" w:color="DCDDDD" w:sz="2" w:space="0"/>
            </w:tcBorders>
            <w:shd w:val="clear" w:color="auto" w:fill="F5CBCC"/>
            <w:vAlign w:val="center"/>
          </w:tcPr>
          <w:p>
            <w:pPr>
              <w:kinsoku/>
              <w:autoSpaceDE/>
              <w:autoSpaceDN/>
              <w:adjustRightInd/>
              <w:snapToGrid/>
              <w:jc w:val="center"/>
              <w:textAlignment w:val="auto"/>
              <w:rPr>
                <w:rFonts w:ascii="Calibri" w:hAnsi="Calibri" w:eastAsia="宋体" w:cs="Calibri"/>
                <w:sz w:val="20"/>
                <w:szCs w:val="20"/>
              </w:rPr>
            </w:pPr>
            <w:r>
              <w:rPr>
                <w:rFonts w:ascii="Calibri" w:hAnsi="Calibri" w:eastAsia="宋体" w:cs="Calibri"/>
                <w:sz w:val="20"/>
                <w:szCs w:val="20"/>
              </w:rPr>
              <w:t>30</w:t>
            </w:r>
          </w:p>
        </w:tc>
      </w:tr>
      <w:tr>
        <w:tblPrEx>
          <w:tblBorders>
            <w:top w:val="single" w:color="DCDDDD" w:sz="4" w:space="0"/>
            <w:left w:val="single" w:color="DCDDDD" w:sz="4" w:space="0"/>
            <w:bottom w:val="single" w:color="DCDDDD" w:sz="4" w:space="0"/>
            <w:right w:val="single" w:color="DCDDDD" w:sz="4" w:space="0"/>
            <w:insideH w:val="single" w:color="DCDDDD" w:sz="4" w:space="0"/>
            <w:insideV w:val="single" w:color="DCDDDD" w:sz="4" w:space="0"/>
          </w:tblBorders>
          <w:tblCellMar>
            <w:top w:w="0" w:type="dxa"/>
            <w:left w:w="0" w:type="dxa"/>
            <w:bottom w:w="0" w:type="dxa"/>
            <w:right w:w="0" w:type="dxa"/>
          </w:tblCellMar>
        </w:tblPrEx>
        <w:trPr>
          <w:trHeight w:val="517" w:hRule="atLeast"/>
        </w:trPr>
        <w:tc>
          <w:tcPr>
            <w:tcW w:w="2644" w:type="dxa"/>
            <w:tcBorders>
              <w:top w:val="single" w:color="DCDDDD" w:sz="2" w:space="0"/>
              <w:bottom w:val="single" w:color="DCDDDD" w:sz="2" w:space="0"/>
            </w:tcBorders>
            <w:shd w:val="clear" w:color="auto" w:fill="E60013"/>
            <w:vAlign w:val="center"/>
          </w:tcPr>
          <w:p>
            <w:pPr>
              <w:kinsoku/>
              <w:autoSpaceDE/>
              <w:autoSpaceDN/>
              <w:adjustRightInd/>
              <w:snapToGrid/>
              <w:jc w:val="center"/>
              <w:textAlignment w:val="auto"/>
              <w:rPr>
                <w:rFonts w:ascii="宋体" w:hAnsi="宋体" w:eastAsia="宋体" w:cs="宋体"/>
                <w:b/>
                <w:bCs/>
                <w:snapToGrid w:val="0"/>
                <w:color w:val="FFFFFF"/>
                <w:sz w:val="16"/>
                <w:szCs w:val="16"/>
              </w:rPr>
            </w:pPr>
            <w:r>
              <w:rPr>
                <w:rFonts w:hint="eastAsia" w:ascii="宋体" w:hAnsi="宋体" w:eastAsia="宋体" w:cs="宋体"/>
                <w:b/>
                <w:bCs/>
                <w:snapToGrid w:val="0"/>
                <w:color w:val="FFFFFF"/>
                <w:sz w:val="16"/>
                <w:szCs w:val="16"/>
              </w:rPr>
              <w:t>密度</w:t>
            </w:r>
            <w:r>
              <w:rPr>
                <w:rFonts w:ascii="宋体" w:hAnsi="宋体" w:eastAsia="宋体" w:cs="宋体"/>
                <w:b/>
                <w:bCs/>
                <w:snapToGrid w:val="0"/>
                <w:color w:val="FFFFFF"/>
                <w:sz w:val="16"/>
                <w:szCs w:val="16"/>
              </w:rPr>
              <w:t>(kg/m³)</w:t>
            </w:r>
            <w:r>
              <w:t xml:space="preserve"> </w:t>
            </w:r>
            <w:r>
              <w:rPr>
                <w:rFonts w:ascii="宋体" w:hAnsi="宋体" w:eastAsia="宋体" w:cs="宋体"/>
                <w:b/>
                <w:bCs/>
                <w:snapToGrid w:val="0"/>
                <w:color w:val="FFFFFF"/>
                <w:sz w:val="16"/>
                <w:szCs w:val="16"/>
              </w:rPr>
              <w:t>Density</w:t>
            </w:r>
          </w:p>
        </w:tc>
        <w:tc>
          <w:tcPr>
            <w:tcW w:w="947" w:type="dxa"/>
            <w:tcBorders>
              <w:top w:val="single" w:color="DCDDDD" w:sz="2" w:space="0"/>
              <w:bottom w:val="single" w:color="DCDDDD" w:sz="2" w:space="0"/>
            </w:tcBorders>
            <w:shd w:val="clear" w:color="auto" w:fill="FAE7E7"/>
            <w:vAlign w:val="center"/>
          </w:tcPr>
          <w:p>
            <w:pPr>
              <w:kinsoku/>
              <w:autoSpaceDE/>
              <w:autoSpaceDN/>
              <w:adjustRightInd/>
              <w:snapToGrid/>
              <w:jc w:val="center"/>
              <w:textAlignment w:val="auto"/>
              <w:rPr>
                <w:rFonts w:ascii="Calibri" w:hAnsi="Calibri" w:eastAsia="宋体" w:cs="Calibri"/>
                <w:sz w:val="20"/>
                <w:szCs w:val="20"/>
              </w:rPr>
            </w:pPr>
            <w:r>
              <w:rPr>
                <w:rFonts w:ascii="Calibri" w:hAnsi="Calibri" w:eastAsia="宋体" w:cs="Calibri"/>
                <w:sz w:val="20"/>
                <w:szCs w:val="20"/>
              </w:rPr>
              <w:t>680~720</w:t>
            </w:r>
          </w:p>
        </w:tc>
        <w:tc>
          <w:tcPr>
            <w:tcW w:w="947" w:type="dxa"/>
            <w:tcBorders>
              <w:top w:val="single" w:color="DCDDDD" w:sz="2" w:space="0"/>
              <w:bottom w:val="single" w:color="DCDDDD" w:sz="2" w:space="0"/>
            </w:tcBorders>
            <w:shd w:val="clear" w:color="auto" w:fill="FAE7E7"/>
            <w:vAlign w:val="center"/>
          </w:tcPr>
          <w:p>
            <w:pPr>
              <w:kinsoku/>
              <w:autoSpaceDE/>
              <w:autoSpaceDN/>
              <w:adjustRightInd/>
              <w:snapToGrid/>
              <w:jc w:val="center"/>
              <w:textAlignment w:val="auto"/>
              <w:rPr>
                <w:rFonts w:ascii="Calibri" w:hAnsi="Calibri" w:eastAsia="宋体" w:cs="Calibri"/>
                <w:sz w:val="20"/>
                <w:szCs w:val="20"/>
              </w:rPr>
            </w:pPr>
            <w:r>
              <w:rPr>
                <w:rFonts w:ascii="Calibri" w:hAnsi="Calibri" w:eastAsia="宋体" w:cs="Calibri"/>
                <w:sz w:val="20"/>
                <w:szCs w:val="20"/>
              </w:rPr>
              <w:t>680~720</w:t>
            </w:r>
          </w:p>
        </w:tc>
        <w:tc>
          <w:tcPr>
            <w:tcW w:w="947" w:type="dxa"/>
            <w:tcBorders>
              <w:top w:val="single" w:color="DCDDDD" w:sz="2" w:space="0"/>
              <w:bottom w:val="single" w:color="DCDDDD" w:sz="2" w:space="0"/>
            </w:tcBorders>
            <w:shd w:val="clear" w:color="auto" w:fill="FAE7E7"/>
            <w:vAlign w:val="center"/>
          </w:tcPr>
          <w:p>
            <w:pPr>
              <w:kinsoku/>
              <w:autoSpaceDE/>
              <w:autoSpaceDN/>
              <w:adjustRightInd/>
              <w:snapToGrid/>
              <w:jc w:val="center"/>
              <w:textAlignment w:val="auto"/>
              <w:rPr>
                <w:rFonts w:ascii="Calibri" w:hAnsi="Calibri" w:eastAsia="宋体" w:cs="Calibri"/>
                <w:sz w:val="20"/>
                <w:szCs w:val="20"/>
              </w:rPr>
            </w:pPr>
            <w:r>
              <w:rPr>
                <w:rFonts w:ascii="Calibri" w:hAnsi="Calibri" w:eastAsia="宋体" w:cs="Calibri"/>
                <w:sz w:val="20"/>
                <w:szCs w:val="20"/>
              </w:rPr>
              <w:t>680~720</w:t>
            </w:r>
          </w:p>
        </w:tc>
        <w:tc>
          <w:tcPr>
            <w:tcW w:w="947" w:type="dxa"/>
            <w:tcBorders>
              <w:top w:val="single" w:color="DCDDDD" w:sz="2" w:space="0"/>
              <w:bottom w:val="single" w:color="DCDDDD" w:sz="2" w:space="0"/>
            </w:tcBorders>
            <w:shd w:val="clear" w:color="auto" w:fill="FAE7E7"/>
            <w:vAlign w:val="center"/>
          </w:tcPr>
          <w:p>
            <w:pPr>
              <w:kinsoku/>
              <w:autoSpaceDE/>
              <w:autoSpaceDN/>
              <w:adjustRightInd/>
              <w:snapToGrid/>
              <w:jc w:val="center"/>
              <w:textAlignment w:val="auto"/>
              <w:rPr>
                <w:rFonts w:ascii="Calibri" w:hAnsi="Calibri" w:eastAsia="宋体" w:cs="Calibri"/>
                <w:sz w:val="20"/>
                <w:szCs w:val="20"/>
              </w:rPr>
            </w:pPr>
            <w:r>
              <w:rPr>
                <w:rFonts w:ascii="Calibri" w:hAnsi="Calibri" w:eastAsia="宋体" w:cs="Calibri"/>
                <w:sz w:val="20"/>
                <w:szCs w:val="20"/>
              </w:rPr>
              <w:t>680~720</w:t>
            </w:r>
          </w:p>
        </w:tc>
        <w:tc>
          <w:tcPr>
            <w:tcW w:w="947" w:type="dxa"/>
            <w:tcBorders>
              <w:top w:val="single" w:color="DCDDDD" w:sz="2" w:space="0"/>
              <w:bottom w:val="single" w:color="DCDDDD" w:sz="2" w:space="0"/>
            </w:tcBorders>
            <w:shd w:val="clear" w:color="auto" w:fill="FAE7E7"/>
            <w:vAlign w:val="center"/>
          </w:tcPr>
          <w:p>
            <w:pPr>
              <w:kinsoku/>
              <w:autoSpaceDE/>
              <w:autoSpaceDN/>
              <w:adjustRightInd/>
              <w:snapToGrid/>
              <w:jc w:val="center"/>
              <w:textAlignment w:val="auto"/>
              <w:rPr>
                <w:rFonts w:ascii="Calibri" w:hAnsi="Calibri" w:eastAsia="宋体" w:cs="Calibri"/>
                <w:sz w:val="20"/>
                <w:szCs w:val="20"/>
              </w:rPr>
            </w:pPr>
            <w:r>
              <w:rPr>
                <w:rFonts w:ascii="Calibri" w:hAnsi="Calibri" w:eastAsia="宋体" w:cs="Calibri"/>
                <w:sz w:val="20"/>
                <w:szCs w:val="20"/>
              </w:rPr>
              <w:t>680~720</w:t>
            </w:r>
          </w:p>
        </w:tc>
        <w:tc>
          <w:tcPr>
            <w:tcW w:w="947" w:type="dxa"/>
            <w:tcBorders>
              <w:top w:val="single" w:color="DCDDDD" w:sz="2" w:space="0"/>
              <w:bottom w:val="single" w:color="DCDDDD" w:sz="2" w:space="0"/>
            </w:tcBorders>
            <w:shd w:val="clear" w:color="auto" w:fill="FAE7E7"/>
            <w:vAlign w:val="center"/>
          </w:tcPr>
          <w:p>
            <w:pPr>
              <w:kinsoku/>
              <w:autoSpaceDE/>
              <w:autoSpaceDN/>
              <w:adjustRightInd/>
              <w:snapToGrid/>
              <w:jc w:val="center"/>
              <w:textAlignment w:val="auto"/>
              <w:rPr>
                <w:rFonts w:ascii="Calibri" w:hAnsi="Calibri" w:eastAsia="宋体" w:cs="Calibri"/>
                <w:sz w:val="20"/>
                <w:szCs w:val="20"/>
              </w:rPr>
            </w:pPr>
            <w:r>
              <w:rPr>
                <w:rFonts w:ascii="Calibri" w:hAnsi="Calibri" w:eastAsia="宋体" w:cs="Calibri"/>
                <w:sz w:val="20"/>
                <w:szCs w:val="20"/>
              </w:rPr>
              <w:t>680~720</w:t>
            </w:r>
          </w:p>
        </w:tc>
        <w:tc>
          <w:tcPr>
            <w:tcW w:w="947" w:type="dxa"/>
            <w:tcBorders>
              <w:top w:val="single" w:color="DCDDDD" w:sz="2" w:space="0"/>
              <w:bottom w:val="single" w:color="DCDDDD" w:sz="2" w:space="0"/>
            </w:tcBorders>
            <w:shd w:val="clear" w:color="auto" w:fill="FAE7E7"/>
            <w:vAlign w:val="center"/>
          </w:tcPr>
          <w:p>
            <w:pPr>
              <w:kinsoku/>
              <w:autoSpaceDE/>
              <w:autoSpaceDN/>
              <w:adjustRightInd/>
              <w:snapToGrid/>
              <w:jc w:val="center"/>
              <w:textAlignment w:val="auto"/>
              <w:rPr>
                <w:rFonts w:ascii="Calibri" w:hAnsi="Calibri" w:eastAsia="宋体" w:cs="Calibri"/>
                <w:sz w:val="20"/>
                <w:szCs w:val="20"/>
              </w:rPr>
            </w:pPr>
            <w:r>
              <w:rPr>
                <w:rFonts w:ascii="Calibri" w:hAnsi="Calibri" w:eastAsia="宋体" w:cs="Calibri"/>
                <w:sz w:val="20"/>
                <w:szCs w:val="20"/>
              </w:rPr>
              <w:t>680~720</w:t>
            </w:r>
          </w:p>
        </w:tc>
        <w:tc>
          <w:tcPr>
            <w:tcW w:w="947" w:type="dxa"/>
            <w:tcBorders>
              <w:top w:val="single" w:color="DCDDDD" w:sz="2" w:space="0"/>
              <w:bottom w:val="single" w:color="DCDDDD" w:sz="2" w:space="0"/>
            </w:tcBorders>
            <w:shd w:val="clear" w:color="auto" w:fill="FAE7E7"/>
            <w:vAlign w:val="center"/>
          </w:tcPr>
          <w:p>
            <w:pPr>
              <w:kinsoku/>
              <w:autoSpaceDE/>
              <w:autoSpaceDN/>
              <w:adjustRightInd/>
              <w:snapToGrid/>
              <w:jc w:val="center"/>
              <w:textAlignment w:val="auto"/>
              <w:rPr>
                <w:rFonts w:ascii="Calibri" w:hAnsi="Calibri" w:eastAsia="宋体" w:cs="Calibri"/>
                <w:sz w:val="20"/>
                <w:szCs w:val="20"/>
              </w:rPr>
            </w:pPr>
            <w:r>
              <w:rPr>
                <w:rFonts w:ascii="Calibri" w:hAnsi="Calibri" w:eastAsia="宋体" w:cs="Calibri"/>
                <w:sz w:val="20"/>
                <w:szCs w:val="20"/>
              </w:rPr>
              <w:t>680~720</w:t>
            </w:r>
          </w:p>
        </w:tc>
      </w:tr>
      <w:tr>
        <w:tblPrEx>
          <w:tblBorders>
            <w:top w:val="single" w:color="DCDDDD" w:sz="4" w:space="0"/>
            <w:left w:val="single" w:color="DCDDDD" w:sz="4" w:space="0"/>
            <w:bottom w:val="single" w:color="DCDDDD" w:sz="4" w:space="0"/>
            <w:right w:val="single" w:color="DCDDDD" w:sz="4" w:space="0"/>
            <w:insideH w:val="single" w:color="DCDDDD" w:sz="4" w:space="0"/>
            <w:insideV w:val="single" w:color="DCDDDD" w:sz="4" w:space="0"/>
          </w:tblBorders>
          <w:tblCellMar>
            <w:top w:w="0" w:type="dxa"/>
            <w:left w:w="0" w:type="dxa"/>
            <w:bottom w:w="0" w:type="dxa"/>
            <w:right w:w="0" w:type="dxa"/>
          </w:tblCellMar>
        </w:tblPrEx>
        <w:trPr>
          <w:trHeight w:val="517" w:hRule="atLeast"/>
        </w:trPr>
        <w:tc>
          <w:tcPr>
            <w:tcW w:w="2644" w:type="dxa"/>
            <w:tcBorders>
              <w:top w:val="single" w:color="DCDDDD" w:sz="2" w:space="0"/>
              <w:bottom w:val="single" w:color="DCDDDD" w:sz="2" w:space="0"/>
            </w:tcBorders>
            <w:shd w:val="clear" w:color="auto" w:fill="E60013"/>
            <w:vAlign w:val="center"/>
          </w:tcPr>
          <w:p>
            <w:pPr>
              <w:kinsoku/>
              <w:autoSpaceDE/>
              <w:autoSpaceDN/>
              <w:adjustRightInd/>
              <w:snapToGrid/>
              <w:jc w:val="center"/>
              <w:textAlignment w:val="auto"/>
              <w:rPr>
                <w:rFonts w:ascii="宋体" w:hAnsi="宋体" w:eastAsia="宋体" w:cs="宋体"/>
                <w:b/>
                <w:bCs/>
                <w:snapToGrid w:val="0"/>
                <w:color w:val="FFFFFF"/>
                <w:sz w:val="16"/>
                <w:szCs w:val="16"/>
              </w:rPr>
            </w:pPr>
            <w:r>
              <w:rPr>
                <w:rFonts w:hint="eastAsia" w:ascii="宋体" w:hAnsi="宋体" w:eastAsia="宋体" w:cs="宋体"/>
                <w:b/>
                <w:bCs/>
                <w:snapToGrid w:val="0"/>
                <w:color w:val="FFFFFF"/>
                <w:sz w:val="16"/>
                <w:szCs w:val="16"/>
              </w:rPr>
              <w:t>伸长率</w:t>
            </w:r>
            <w:r>
              <w:rPr>
                <w:rFonts w:ascii="宋体" w:hAnsi="宋体" w:eastAsia="宋体" w:cs="宋体"/>
                <w:b/>
                <w:bCs/>
                <w:snapToGrid w:val="0"/>
                <w:color w:val="FFFFFF"/>
                <w:sz w:val="16"/>
                <w:szCs w:val="16"/>
              </w:rPr>
              <w:t>(%) Elongation</w:t>
            </w:r>
          </w:p>
        </w:tc>
        <w:tc>
          <w:tcPr>
            <w:tcW w:w="947" w:type="dxa"/>
            <w:tcBorders>
              <w:top w:val="single" w:color="DCDDDD" w:sz="2" w:space="0"/>
              <w:bottom w:val="single" w:color="DCDDDD" w:sz="2" w:space="0"/>
            </w:tcBorders>
            <w:shd w:val="clear" w:color="auto" w:fill="F5CBCC"/>
            <w:vAlign w:val="center"/>
          </w:tcPr>
          <w:p>
            <w:pPr>
              <w:kinsoku/>
              <w:autoSpaceDE/>
              <w:autoSpaceDN/>
              <w:adjustRightInd/>
              <w:snapToGrid/>
              <w:jc w:val="center"/>
              <w:textAlignment w:val="auto"/>
              <w:rPr>
                <w:rFonts w:ascii="Calibri" w:hAnsi="Calibri" w:eastAsia="宋体" w:cs="Calibri"/>
                <w:sz w:val="20"/>
                <w:szCs w:val="20"/>
              </w:rPr>
            </w:pPr>
            <w:r>
              <w:rPr>
                <w:rFonts w:hint="eastAsia" w:ascii="Calibri" w:hAnsi="Calibri" w:eastAsia="宋体" w:cs="Calibri"/>
                <w:sz w:val="20"/>
                <w:szCs w:val="20"/>
              </w:rPr>
              <w:t>950~1000</w:t>
            </w:r>
          </w:p>
        </w:tc>
        <w:tc>
          <w:tcPr>
            <w:tcW w:w="947" w:type="dxa"/>
            <w:tcBorders>
              <w:top w:val="single" w:color="DCDDDD" w:sz="2" w:space="0"/>
              <w:bottom w:val="single" w:color="DCDDDD" w:sz="2" w:space="0"/>
            </w:tcBorders>
            <w:shd w:val="clear" w:color="auto" w:fill="F5CBCC"/>
            <w:vAlign w:val="center"/>
          </w:tcPr>
          <w:p>
            <w:pPr>
              <w:kinsoku/>
              <w:autoSpaceDE/>
              <w:autoSpaceDN/>
              <w:adjustRightInd/>
              <w:snapToGrid/>
              <w:jc w:val="center"/>
              <w:textAlignment w:val="auto"/>
              <w:rPr>
                <w:rFonts w:ascii="Calibri" w:hAnsi="Calibri" w:eastAsia="宋体" w:cs="Calibri"/>
                <w:sz w:val="20"/>
                <w:szCs w:val="20"/>
              </w:rPr>
            </w:pPr>
            <w:r>
              <w:rPr>
                <w:rFonts w:hint="eastAsia" w:ascii="Calibri" w:hAnsi="Calibri" w:eastAsia="宋体" w:cs="Calibri"/>
                <w:sz w:val="20"/>
                <w:szCs w:val="20"/>
              </w:rPr>
              <w:t>950~1000</w:t>
            </w:r>
          </w:p>
        </w:tc>
        <w:tc>
          <w:tcPr>
            <w:tcW w:w="947" w:type="dxa"/>
            <w:tcBorders>
              <w:top w:val="single" w:color="DCDDDD" w:sz="2" w:space="0"/>
              <w:bottom w:val="single" w:color="DCDDDD" w:sz="2" w:space="0"/>
            </w:tcBorders>
            <w:shd w:val="clear" w:color="auto" w:fill="F5CBCC"/>
            <w:vAlign w:val="center"/>
          </w:tcPr>
          <w:p>
            <w:pPr>
              <w:kinsoku/>
              <w:autoSpaceDE/>
              <w:autoSpaceDN/>
              <w:adjustRightInd/>
              <w:snapToGrid/>
              <w:jc w:val="center"/>
              <w:textAlignment w:val="auto"/>
              <w:rPr>
                <w:rFonts w:ascii="Calibri" w:hAnsi="Calibri" w:eastAsia="宋体" w:cs="Calibri"/>
                <w:sz w:val="20"/>
                <w:szCs w:val="20"/>
              </w:rPr>
            </w:pPr>
            <w:r>
              <w:rPr>
                <w:rFonts w:hint="eastAsia" w:ascii="Calibri" w:hAnsi="Calibri" w:eastAsia="宋体" w:cs="Calibri"/>
                <w:sz w:val="20"/>
                <w:szCs w:val="20"/>
              </w:rPr>
              <w:t>950~1000</w:t>
            </w:r>
          </w:p>
        </w:tc>
        <w:tc>
          <w:tcPr>
            <w:tcW w:w="947" w:type="dxa"/>
            <w:tcBorders>
              <w:top w:val="single" w:color="DCDDDD" w:sz="2" w:space="0"/>
              <w:bottom w:val="single" w:color="DCDDDD" w:sz="2" w:space="0"/>
            </w:tcBorders>
            <w:shd w:val="clear" w:color="auto" w:fill="F5CBCC"/>
            <w:vAlign w:val="center"/>
          </w:tcPr>
          <w:p>
            <w:pPr>
              <w:kinsoku/>
              <w:autoSpaceDE/>
              <w:autoSpaceDN/>
              <w:adjustRightInd/>
              <w:snapToGrid/>
              <w:jc w:val="center"/>
              <w:textAlignment w:val="auto"/>
              <w:rPr>
                <w:rFonts w:ascii="Calibri" w:hAnsi="Calibri" w:eastAsia="宋体" w:cs="Calibri"/>
                <w:sz w:val="20"/>
                <w:szCs w:val="20"/>
              </w:rPr>
            </w:pPr>
            <w:r>
              <w:rPr>
                <w:rFonts w:hint="eastAsia" w:ascii="Calibri" w:hAnsi="Calibri" w:eastAsia="宋体" w:cs="Calibri"/>
                <w:sz w:val="20"/>
                <w:szCs w:val="20"/>
              </w:rPr>
              <w:t>950~1000</w:t>
            </w:r>
          </w:p>
        </w:tc>
        <w:tc>
          <w:tcPr>
            <w:tcW w:w="947" w:type="dxa"/>
            <w:tcBorders>
              <w:top w:val="single" w:color="DCDDDD" w:sz="2" w:space="0"/>
              <w:bottom w:val="single" w:color="DCDDDD" w:sz="2" w:space="0"/>
            </w:tcBorders>
            <w:shd w:val="clear" w:color="auto" w:fill="F5CBCC"/>
            <w:vAlign w:val="center"/>
          </w:tcPr>
          <w:p>
            <w:pPr>
              <w:kinsoku/>
              <w:autoSpaceDE/>
              <w:autoSpaceDN/>
              <w:adjustRightInd/>
              <w:snapToGrid/>
              <w:jc w:val="center"/>
              <w:textAlignment w:val="auto"/>
              <w:rPr>
                <w:rFonts w:ascii="Calibri" w:hAnsi="Calibri" w:eastAsia="宋体" w:cs="Calibri"/>
                <w:sz w:val="20"/>
                <w:szCs w:val="20"/>
              </w:rPr>
            </w:pPr>
            <w:r>
              <w:rPr>
                <w:rFonts w:hint="eastAsia" w:ascii="Calibri" w:hAnsi="Calibri" w:eastAsia="宋体" w:cs="Calibri"/>
                <w:sz w:val="20"/>
                <w:szCs w:val="20"/>
              </w:rPr>
              <w:t>950~1000</w:t>
            </w:r>
          </w:p>
        </w:tc>
        <w:tc>
          <w:tcPr>
            <w:tcW w:w="947" w:type="dxa"/>
            <w:tcBorders>
              <w:top w:val="single" w:color="DCDDDD" w:sz="2" w:space="0"/>
              <w:bottom w:val="single" w:color="DCDDDD" w:sz="2" w:space="0"/>
            </w:tcBorders>
            <w:shd w:val="clear" w:color="auto" w:fill="F5CBCC"/>
            <w:vAlign w:val="center"/>
          </w:tcPr>
          <w:p>
            <w:pPr>
              <w:kinsoku/>
              <w:autoSpaceDE/>
              <w:autoSpaceDN/>
              <w:adjustRightInd/>
              <w:snapToGrid/>
              <w:jc w:val="center"/>
              <w:textAlignment w:val="auto"/>
              <w:rPr>
                <w:rFonts w:ascii="Calibri" w:hAnsi="Calibri" w:eastAsia="宋体" w:cs="Calibri"/>
                <w:sz w:val="20"/>
                <w:szCs w:val="20"/>
              </w:rPr>
            </w:pPr>
            <w:r>
              <w:rPr>
                <w:rFonts w:hint="eastAsia" w:ascii="Calibri" w:hAnsi="Calibri" w:eastAsia="宋体" w:cs="Calibri"/>
                <w:sz w:val="20"/>
                <w:szCs w:val="20"/>
              </w:rPr>
              <w:t>950~1000</w:t>
            </w:r>
          </w:p>
        </w:tc>
        <w:tc>
          <w:tcPr>
            <w:tcW w:w="947" w:type="dxa"/>
            <w:tcBorders>
              <w:top w:val="single" w:color="DCDDDD" w:sz="2" w:space="0"/>
              <w:bottom w:val="single" w:color="DCDDDD" w:sz="2" w:space="0"/>
            </w:tcBorders>
            <w:shd w:val="clear" w:color="auto" w:fill="F5CBCC"/>
            <w:vAlign w:val="center"/>
          </w:tcPr>
          <w:p>
            <w:pPr>
              <w:kinsoku/>
              <w:autoSpaceDE/>
              <w:autoSpaceDN/>
              <w:adjustRightInd/>
              <w:snapToGrid/>
              <w:jc w:val="center"/>
              <w:textAlignment w:val="auto"/>
              <w:rPr>
                <w:rFonts w:ascii="Calibri" w:hAnsi="Calibri" w:eastAsia="宋体" w:cs="Calibri"/>
                <w:sz w:val="20"/>
                <w:szCs w:val="20"/>
              </w:rPr>
            </w:pPr>
            <w:r>
              <w:rPr>
                <w:rFonts w:hint="eastAsia" w:ascii="Calibri" w:hAnsi="Calibri" w:eastAsia="宋体" w:cs="Calibri"/>
                <w:sz w:val="20"/>
                <w:szCs w:val="20"/>
              </w:rPr>
              <w:t>950~1000</w:t>
            </w:r>
          </w:p>
        </w:tc>
        <w:tc>
          <w:tcPr>
            <w:tcW w:w="947" w:type="dxa"/>
            <w:tcBorders>
              <w:top w:val="single" w:color="DCDDDD" w:sz="2" w:space="0"/>
              <w:bottom w:val="single" w:color="DCDDDD" w:sz="2" w:space="0"/>
            </w:tcBorders>
            <w:shd w:val="clear" w:color="auto" w:fill="F5CBCC"/>
            <w:vAlign w:val="center"/>
          </w:tcPr>
          <w:p>
            <w:pPr>
              <w:kinsoku/>
              <w:autoSpaceDE/>
              <w:autoSpaceDN/>
              <w:adjustRightInd/>
              <w:snapToGrid/>
              <w:jc w:val="center"/>
              <w:textAlignment w:val="auto"/>
              <w:rPr>
                <w:rFonts w:ascii="Calibri" w:hAnsi="Calibri" w:eastAsia="宋体" w:cs="Calibri"/>
                <w:sz w:val="20"/>
                <w:szCs w:val="20"/>
              </w:rPr>
            </w:pPr>
            <w:r>
              <w:rPr>
                <w:rFonts w:hint="eastAsia" w:ascii="Calibri" w:hAnsi="Calibri" w:eastAsia="宋体" w:cs="Calibri"/>
                <w:sz w:val="20"/>
                <w:szCs w:val="20"/>
              </w:rPr>
              <w:t>950~1000</w:t>
            </w:r>
          </w:p>
        </w:tc>
      </w:tr>
      <w:tr>
        <w:tblPrEx>
          <w:tblBorders>
            <w:top w:val="single" w:color="DCDDDD" w:sz="4" w:space="0"/>
            <w:left w:val="single" w:color="DCDDDD" w:sz="4" w:space="0"/>
            <w:bottom w:val="single" w:color="DCDDDD" w:sz="4" w:space="0"/>
            <w:right w:val="single" w:color="DCDDDD" w:sz="4" w:space="0"/>
            <w:insideH w:val="single" w:color="DCDDDD" w:sz="4" w:space="0"/>
            <w:insideV w:val="single" w:color="DCDDDD" w:sz="4" w:space="0"/>
          </w:tblBorders>
          <w:tblCellMar>
            <w:top w:w="0" w:type="dxa"/>
            <w:left w:w="0" w:type="dxa"/>
            <w:bottom w:w="0" w:type="dxa"/>
            <w:right w:w="0" w:type="dxa"/>
          </w:tblCellMar>
        </w:tblPrEx>
        <w:trPr>
          <w:trHeight w:val="517" w:hRule="atLeast"/>
        </w:trPr>
        <w:tc>
          <w:tcPr>
            <w:tcW w:w="2644" w:type="dxa"/>
            <w:tcBorders>
              <w:top w:val="single" w:color="DCDDDD" w:sz="2" w:space="0"/>
              <w:bottom w:val="single" w:color="DCDDDD" w:sz="2" w:space="0"/>
            </w:tcBorders>
            <w:shd w:val="clear" w:color="auto" w:fill="E60013"/>
            <w:vAlign w:val="center"/>
          </w:tcPr>
          <w:p>
            <w:pPr>
              <w:kinsoku/>
              <w:autoSpaceDE/>
              <w:autoSpaceDN/>
              <w:adjustRightInd/>
              <w:snapToGrid/>
              <w:jc w:val="center"/>
              <w:textAlignment w:val="auto"/>
              <w:rPr>
                <w:rFonts w:ascii="宋体" w:hAnsi="宋体" w:eastAsia="宋体" w:cs="宋体"/>
                <w:b/>
                <w:bCs/>
                <w:snapToGrid w:val="0"/>
                <w:color w:val="FFFFFF"/>
                <w:sz w:val="16"/>
                <w:szCs w:val="16"/>
              </w:rPr>
            </w:pPr>
            <w:r>
              <w:rPr>
                <w:rFonts w:hint="eastAsia" w:ascii="宋体" w:hAnsi="宋体" w:eastAsia="宋体" w:cs="宋体"/>
                <w:b/>
                <w:bCs/>
                <w:snapToGrid w:val="0"/>
                <w:color w:val="FFFFFF"/>
                <w:sz w:val="16"/>
                <w:szCs w:val="16"/>
              </w:rPr>
              <w:t>常温保持力</w:t>
            </w:r>
            <w:r>
              <w:rPr>
                <w:rFonts w:ascii="宋体" w:hAnsi="宋体" w:eastAsia="宋体" w:cs="宋体"/>
                <w:b/>
                <w:bCs/>
                <w:snapToGrid w:val="0"/>
                <w:color w:val="FFFFFF"/>
                <w:sz w:val="16"/>
                <w:szCs w:val="16"/>
              </w:rPr>
              <w:t>Room temperature retention [h/1kg]</w:t>
            </w:r>
          </w:p>
        </w:tc>
        <w:tc>
          <w:tcPr>
            <w:tcW w:w="7576" w:type="dxa"/>
            <w:gridSpan w:val="8"/>
            <w:tcBorders>
              <w:top w:val="single" w:color="DCDDDD" w:sz="2" w:space="0"/>
              <w:bottom w:val="single" w:color="DCDDDD" w:sz="2" w:space="0"/>
            </w:tcBorders>
            <w:shd w:val="clear" w:color="auto" w:fill="FAE7E7"/>
            <w:vAlign w:val="center"/>
          </w:tcPr>
          <w:p>
            <w:pPr>
              <w:kinsoku/>
              <w:autoSpaceDE/>
              <w:autoSpaceDN/>
              <w:adjustRightInd/>
              <w:snapToGrid/>
              <w:jc w:val="center"/>
              <w:textAlignment w:val="auto"/>
              <w:rPr>
                <w:rFonts w:ascii="Calibri" w:hAnsi="Calibri" w:eastAsia="宋体" w:cs="Calibri"/>
                <w:sz w:val="20"/>
                <w:szCs w:val="20"/>
              </w:rPr>
            </w:pPr>
            <w:r>
              <w:rPr>
                <w:rFonts w:ascii="Calibri" w:hAnsi="Calibri" w:eastAsia="宋体" w:cs="Calibri"/>
                <w:sz w:val="20"/>
                <w:szCs w:val="20"/>
              </w:rPr>
              <w:t>&gt;72</w:t>
            </w:r>
          </w:p>
        </w:tc>
      </w:tr>
      <w:tr>
        <w:tblPrEx>
          <w:tblBorders>
            <w:top w:val="single" w:color="DCDDDD" w:sz="4" w:space="0"/>
            <w:left w:val="single" w:color="DCDDDD" w:sz="4" w:space="0"/>
            <w:bottom w:val="single" w:color="DCDDDD" w:sz="4" w:space="0"/>
            <w:right w:val="single" w:color="DCDDDD" w:sz="4" w:space="0"/>
            <w:insideH w:val="single" w:color="DCDDDD" w:sz="4" w:space="0"/>
            <w:insideV w:val="single" w:color="DCDDDD" w:sz="4" w:space="0"/>
          </w:tblBorders>
          <w:tblCellMar>
            <w:top w:w="0" w:type="dxa"/>
            <w:left w:w="0" w:type="dxa"/>
            <w:bottom w:w="0" w:type="dxa"/>
            <w:right w:w="0" w:type="dxa"/>
          </w:tblCellMar>
        </w:tblPrEx>
        <w:trPr>
          <w:trHeight w:val="516" w:hRule="atLeast"/>
        </w:trPr>
        <w:tc>
          <w:tcPr>
            <w:tcW w:w="2644" w:type="dxa"/>
            <w:tcBorders>
              <w:top w:val="single" w:color="DCDDDD" w:sz="2" w:space="0"/>
              <w:bottom w:val="single" w:color="DCDDDD" w:sz="2" w:space="0"/>
            </w:tcBorders>
            <w:shd w:val="clear" w:color="auto" w:fill="E60013"/>
            <w:vAlign w:val="center"/>
          </w:tcPr>
          <w:p>
            <w:pPr>
              <w:kinsoku/>
              <w:autoSpaceDE/>
              <w:autoSpaceDN/>
              <w:adjustRightInd/>
              <w:snapToGrid/>
              <w:jc w:val="center"/>
              <w:textAlignment w:val="auto"/>
              <w:rPr>
                <w:rFonts w:ascii="宋体" w:hAnsi="宋体" w:eastAsia="宋体" w:cs="宋体"/>
                <w:b/>
                <w:bCs/>
                <w:snapToGrid w:val="0"/>
                <w:color w:val="FFFFFF"/>
                <w:sz w:val="16"/>
                <w:szCs w:val="16"/>
              </w:rPr>
            </w:pPr>
            <w:r>
              <w:rPr>
                <w:rFonts w:hint="eastAsia" w:ascii="宋体" w:hAnsi="宋体" w:eastAsia="宋体" w:cs="宋体"/>
                <w:b/>
                <w:bCs/>
                <w:snapToGrid w:val="0"/>
                <w:color w:val="FFFFFF"/>
                <w:sz w:val="16"/>
                <w:szCs w:val="16"/>
              </w:rPr>
              <w:t>长期耐温性</w:t>
            </w:r>
            <w:r>
              <w:rPr>
                <w:rFonts w:ascii="宋体" w:hAnsi="宋体" w:eastAsia="宋体" w:cs="宋体"/>
                <w:b/>
                <w:bCs/>
                <w:snapToGrid w:val="0"/>
                <w:color w:val="FFFFFF"/>
                <w:sz w:val="16"/>
                <w:szCs w:val="16"/>
              </w:rPr>
              <w:t>[</w:t>
            </w:r>
            <w:r>
              <w:rPr>
                <w:rFonts w:hint="eastAsia" w:ascii="宋体" w:hAnsi="宋体" w:eastAsia="宋体" w:cs="宋体"/>
                <w:b/>
                <w:bCs/>
                <w:snapToGrid w:val="0"/>
                <w:color w:val="FFFFFF"/>
                <w:sz w:val="16"/>
                <w:szCs w:val="16"/>
              </w:rPr>
              <w:t>℃</w:t>
            </w:r>
            <w:r>
              <w:rPr>
                <w:rFonts w:ascii="宋体" w:hAnsi="宋体" w:eastAsia="宋体" w:cs="宋体"/>
                <w:b/>
                <w:bCs/>
                <w:snapToGrid w:val="0"/>
                <w:color w:val="FFFFFF"/>
                <w:sz w:val="16"/>
                <w:szCs w:val="16"/>
              </w:rPr>
              <w:t xml:space="preserve">] Long term temperature resistance </w:t>
            </w:r>
          </w:p>
        </w:tc>
        <w:tc>
          <w:tcPr>
            <w:tcW w:w="7576" w:type="dxa"/>
            <w:gridSpan w:val="8"/>
            <w:tcBorders>
              <w:top w:val="single" w:color="DCDDDD" w:sz="2" w:space="0"/>
              <w:bottom w:val="single" w:color="DCDDDD" w:sz="2" w:space="0"/>
            </w:tcBorders>
            <w:shd w:val="clear" w:color="auto" w:fill="F5CBCC"/>
            <w:vAlign w:val="center"/>
          </w:tcPr>
          <w:p>
            <w:pPr>
              <w:kinsoku/>
              <w:autoSpaceDE/>
              <w:autoSpaceDN/>
              <w:adjustRightInd/>
              <w:snapToGrid/>
              <w:jc w:val="center"/>
              <w:textAlignment w:val="auto"/>
              <w:rPr>
                <w:rFonts w:ascii="Calibri" w:hAnsi="Calibri" w:eastAsia="宋体" w:cs="Calibri"/>
                <w:sz w:val="20"/>
                <w:szCs w:val="20"/>
              </w:rPr>
            </w:pPr>
            <w:r>
              <w:rPr>
                <w:rFonts w:ascii="Calibri" w:hAnsi="Calibri" w:eastAsia="宋体" w:cs="Calibri"/>
                <w:sz w:val="20"/>
                <w:szCs w:val="20"/>
              </w:rPr>
              <w:t>100</w:t>
            </w:r>
          </w:p>
        </w:tc>
      </w:tr>
      <w:tr>
        <w:tblPrEx>
          <w:tblBorders>
            <w:top w:val="single" w:color="DCDDDD" w:sz="4" w:space="0"/>
            <w:left w:val="single" w:color="DCDDDD" w:sz="4" w:space="0"/>
            <w:bottom w:val="single" w:color="DCDDDD" w:sz="4" w:space="0"/>
            <w:right w:val="single" w:color="DCDDDD" w:sz="4" w:space="0"/>
            <w:insideH w:val="single" w:color="DCDDDD" w:sz="4" w:space="0"/>
            <w:insideV w:val="single" w:color="DCDDDD" w:sz="4" w:space="0"/>
          </w:tblBorders>
          <w:tblCellMar>
            <w:top w:w="0" w:type="dxa"/>
            <w:left w:w="0" w:type="dxa"/>
            <w:bottom w:w="0" w:type="dxa"/>
            <w:right w:w="0" w:type="dxa"/>
          </w:tblCellMar>
        </w:tblPrEx>
        <w:trPr>
          <w:trHeight w:val="522" w:hRule="atLeast"/>
        </w:trPr>
        <w:tc>
          <w:tcPr>
            <w:tcW w:w="2644" w:type="dxa"/>
            <w:tcBorders>
              <w:top w:val="single" w:color="DCDDDD" w:sz="2" w:space="0"/>
              <w:bottom w:val="single" w:color="DCDDDD" w:sz="2" w:space="0"/>
            </w:tcBorders>
            <w:shd w:val="clear" w:color="auto" w:fill="E60013"/>
            <w:vAlign w:val="center"/>
          </w:tcPr>
          <w:p>
            <w:pPr>
              <w:kinsoku/>
              <w:autoSpaceDE/>
              <w:autoSpaceDN/>
              <w:adjustRightInd/>
              <w:snapToGrid/>
              <w:jc w:val="center"/>
              <w:textAlignment w:val="auto"/>
              <w:rPr>
                <w:rFonts w:ascii="宋体" w:hAnsi="宋体" w:eastAsia="宋体" w:cs="宋体"/>
                <w:b/>
                <w:bCs/>
                <w:snapToGrid w:val="0"/>
                <w:color w:val="FFFFFF"/>
                <w:sz w:val="16"/>
                <w:szCs w:val="16"/>
              </w:rPr>
            </w:pPr>
            <w:r>
              <w:rPr>
                <w:rFonts w:ascii="宋体" w:hAnsi="宋体" w:eastAsia="宋体" w:cs="宋体"/>
                <w:b/>
                <w:bCs/>
                <w:snapToGrid w:val="0"/>
                <w:color w:val="FFFFFF"/>
                <w:sz w:val="16"/>
                <w:szCs w:val="16"/>
              </w:rPr>
              <w:t>短期耐温性[</w:t>
            </w:r>
            <w:r>
              <w:rPr>
                <w:rFonts w:hint="eastAsia" w:ascii="宋体" w:hAnsi="宋体" w:eastAsia="宋体" w:cs="宋体"/>
                <w:b/>
                <w:bCs/>
                <w:snapToGrid w:val="0"/>
                <w:color w:val="FFFFFF"/>
                <w:sz w:val="16"/>
                <w:szCs w:val="16"/>
              </w:rPr>
              <w:t>℃</w:t>
            </w:r>
            <w:r>
              <w:rPr>
                <w:rFonts w:ascii="宋体" w:hAnsi="宋体" w:eastAsia="宋体" w:cs="宋体"/>
                <w:b/>
                <w:bCs/>
                <w:snapToGrid w:val="0"/>
                <w:color w:val="FFFFFF"/>
                <w:sz w:val="16"/>
                <w:szCs w:val="16"/>
              </w:rPr>
              <w:t>] Short term temperature resistance</w:t>
            </w:r>
          </w:p>
        </w:tc>
        <w:tc>
          <w:tcPr>
            <w:tcW w:w="7576" w:type="dxa"/>
            <w:gridSpan w:val="8"/>
            <w:tcBorders>
              <w:top w:val="single" w:color="DCDDDD" w:sz="2" w:space="0"/>
              <w:bottom w:val="single" w:color="DCDDDD" w:sz="2" w:space="0"/>
            </w:tcBorders>
            <w:shd w:val="clear" w:color="auto" w:fill="FAE7E7"/>
            <w:vAlign w:val="center"/>
          </w:tcPr>
          <w:p>
            <w:pPr>
              <w:kinsoku/>
              <w:autoSpaceDE/>
              <w:autoSpaceDN/>
              <w:adjustRightInd/>
              <w:snapToGrid/>
              <w:jc w:val="center"/>
              <w:textAlignment w:val="auto"/>
              <w:rPr>
                <w:rFonts w:ascii="Calibri" w:hAnsi="Calibri" w:eastAsia="宋体" w:cs="Calibri"/>
                <w:sz w:val="20"/>
                <w:szCs w:val="20"/>
              </w:rPr>
            </w:pPr>
            <w:r>
              <w:rPr>
                <w:rFonts w:ascii="Calibri" w:hAnsi="Calibri" w:eastAsia="宋体" w:cs="Calibri"/>
                <w:sz w:val="20"/>
                <w:szCs w:val="20"/>
              </w:rPr>
              <w:t>150</w:t>
            </w:r>
          </w:p>
        </w:tc>
      </w:tr>
      <w:tr>
        <w:tblPrEx>
          <w:tblBorders>
            <w:top w:val="single" w:color="DCDDDD" w:sz="4" w:space="0"/>
            <w:left w:val="single" w:color="DCDDDD" w:sz="4" w:space="0"/>
            <w:bottom w:val="single" w:color="DCDDDD" w:sz="4" w:space="0"/>
            <w:right w:val="single" w:color="DCDDDD" w:sz="4" w:space="0"/>
            <w:insideH w:val="single" w:color="DCDDDD" w:sz="4" w:space="0"/>
            <w:insideV w:val="single" w:color="DCDDDD" w:sz="4" w:space="0"/>
          </w:tblBorders>
          <w:tblCellMar>
            <w:top w:w="0" w:type="dxa"/>
            <w:left w:w="0" w:type="dxa"/>
            <w:bottom w:w="0" w:type="dxa"/>
            <w:right w:w="0" w:type="dxa"/>
          </w:tblCellMar>
        </w:tblPrEx>
        <w:trPr>
          <w:trHeight w:val="517" w:hRule="atLeast"/>
        </w:trPr>
        <w:tc>
          <w:tcPr>
            <w:tcW w:w="2644" w:type="dxa"/>
            <w:tcBorders>
              <w:top w:val="single" w:color="DCDDDD" w:sz="2" w:space="0"/>
              <w:bottom w:val="single" w:color="DCDDDD" w:sz="2" w:space="0"/>
            </w:tcBorders>
            <w:shd w:val="clear" w:color="auto" w:fill="E60013"/>
            <w:vAlign w:val="center"/>
          </w:tcPr>
          <w:p>
            <w:pPr>
              <w:kinsoku/>
              <w:autoSpaceDE/>
              <w:autoSpaceDN/>
              <w:adjustRightInd/>
              <w:snapToGrid/>
              <w:jc w:val="center"/>
              <w:textAlignment w:val="auto"/>
              <w:rPr>
                <w:rFonts w:ascii="宋体" w:hAnsi="宋体" w:eastAsia="宋体" w:cs="宋体"/>
                <w:b/>
                <w:bCs/>
                <w:snapToGrid w:val="0"/>
                <w:color w:val="FFFFFF"/>
                <w:sz w:val="16"/>
                <w:szCs w:val="16"/>
              </w:rPr>
            </w:pPr>
            <w:r>
              <w:rPr>
                <w:rFonts w:hint="eastAsia" w:ascii="宋体" w:hAnsi="宋体" w:eastAsia="宋体" w:cs="宋体"/>
                <w:b/>
                <w:bCs/>
                <w:snapToGrid w:val="0"/>
                <w:color w:val="FFFFFF"/>
                <w:sz w:val="16"/>
                <w:szCs w:val="16"/>
              </w:rPr>
              <w:t xml:space="preserve">可替代 </w:t>
            </w:r>
            <w:r>
              <w:rPr>
                <w:rFonts w:ascii="宋体" w:hAnsi="宋体" w:eastAsia="宋体" w:cs="宋体"/>
                <w:b/>
                <w:bCs/>
                <w:snapToGrid w:val="0"/>
                <w:color w:val="FFFFFF"/>
                <w:sz w:val="16"/>
                <w:szCs w:val="16"/>
              </w:rPr>
              <w:t>3M</w:t>
            </w:r>
            <w:r>
              <w:t xml:space="preserve"> </w:t>
            </w:r>
            <w:r>
              <w:rPr>
                <w:rFonts w:ascii="宋体" w:hAnsi="宋体" w:eastAsia="宋体" w:cs="宋体"/>
                <w:b/>
                <w:bCs/>
                <w:snapToGrid w:val="0"/>
                <w:color w:val="FFFFFF"/>
                <w:sz w:val="16"/>
                <w:szCs w:val="16"/>
              </w:rPr>
              <w:t>Can replace 3M</w:t>
            </w:r>
          </w:p>
        </w:tc>
        <w:tc>
          <w:tcPr>
            <w:tcW w:w="947" w:type="dxa"/>
            <w:tcBorders>
              <w:top w:val="single" w:color="DCDDDD" w:sz="2" w:space="0"/>
              <w:bottom w:val="single" w:color="DCDDDD" w:sz="2" w:space="0"/>
            </w:tcBorders>
            <w:shd w:val="clear" w:color="auto" w:fill="F5CBCC"/>
            <w:vAlign w:val="center"/>
          </w:tcPr>
          <w:p>
            <w:pPr>
              <w:kinsoku/>
              <w:autoSpaceDE/>
              <w:autoSpaceDN/>
              <w:adjustRightInd/>
              <w:snapToGrid/>
              <w:jc w:val="center"/>
              <w:textAlignment w:val="auto"/>
              <w:rPr>
                <w:rFonts w:ascii="Calibri" w:hAnsi="Calibri" w:eastAsia="宋体" w:cs="Calibri"/>
                <w:sz w:val="20"/>
                <w:szCs w:val="20"/>
              </w:rPr>
            </w:pPr>
            <w:r>
              <w:rPr>
                <w:rFonts w:ascii="Calibri" w:hAnsi="Calibri" w:eastAsia="宋体" w:cs="Calibri"/>
                <w:sz w:val="20"/>
                <w:szCs w:val="20"/>
              </w:rPr>
              <w:t>GT7104</w:t>
            </w:r>
          </w:p>
        </w:tc>
        <w:tc>
          <w:tcPr>
            <w:tcW w:w="947" w:type="dxa"/>
            <w:tcBorders>
              <w:top w:val="single" w:color="DCDDDD" w:sz="2" w:space="0"/>
              <w:bottom w:val="single" w:color="DCDDDD" w:sz="2" w:space="0"/>
            </w:tcBorders>
            <w:shd w:val="clear" w:color="auto" w:fill="F5CBCC"/>
            <w:vAlign w:val="center"/>
          </w:tcPr>
          <w:p>
            <w:pPr>
              <w:kinsoku/>
              <w:autoSpaceDE/>
              <w:autoSpaceDN/>
              <w:adjustRightInd/>
              <w:snapToGrid/>
              <w:jc w:val="center"/>
              <w:textAlignment w:val="auto"/>
              <w:rPr>
                <w:rFonts w:ascii="Calibri" w:hAnsi="Calibri" w:eastAsia="宋体" w:cs="Calibri"/>
                <w:sz w:val="20"/>
                <w:szCs w:val="20"/>
              </w:rPr>
            </w:pPr>
            <w:r>
              <w:rPr>
                <w:rFonts w:hint="eastAsia" w:ascii="Calibri" w:hAnsi="Calibri" w:eastAsia="宋体" w:cs="Calibri"/>
                <w:sz w:val="20"/>
                <w:szCs w:val="20"/>
              </w:rPr>
              <w:t>GT7104</w:t>
            </w:r>
          </w:p>
        </w:tc>
        <w:tc>
          <w:tcPr>
            <w:tcW w:w="947" w:type="dxa"/>
            <w:tcBorders>
              <w:top w:val="single" w:color="DCDDDD" w:sz="2" w:space="0"/>
              <w:bottom w:val="single" w:color="DCDDDD" w:sz="2" w:space="0"/>
            </w:tcBorders>
            <w:shd w:val="clear" w:color="auto" w:fill="F5CBCC"/>
            <w:vAlign w:val="center"/>
          </w:tcPr>
          <w:p>
            <w:pPr>
              <w:kinsoku/>
              <w:autoSpaceDE/>
              <w:autoSpaceDN/>
              <w:adjustRightInd/>
              <w:snapToGrid/>
              <w:jc w:val="center"/>
              <w:textAlignment w:val="auto"/>
              <w:rPr>
                <w:rFonts w:ascii="Calibri" w:hAnsi="Calibri" w:eastAsia="宋体" w:cs="Calibri"/>
                <w:sz w:val="20"/>
                <w:szCs w:val="20"/>
              </w:rPr>
            </w:pPr>
            <w:r>
              <w:rPr>
                <w:rFonts w:hint="eastAsia" w:ascii="Calibri" w:hAnsi="Calibri" w:eastAsia="宋体" w:cs="Calibri"/>
                <w:sz w:val="20"/>
                <w:szCs w:val="20"/>
              </w:rPr>
              <w:t>GT710</w:t>
            </w:r>
            <w:r>
              <w:rPr>
                <w:rFonts w:ascii="Calibri" w:hAnsi="Calibri" w:eastAsia="宋体" w:cs="Calibri"/>
                <w:sz w:val="20"/>
                <w:szCs w:val="20"/>
              </w:rPr>
              <w:t>6</w:t>
            </w:r>
          </w:p>
        </w:tc>
        <w:tc>
          <w:tcPr>
            <w:tcW w:w="947" w:type="dxa"/>
            <w:tcBorders>
              <w:top w:val="single" w:color="DCDDDD" w:sz="2" w:space="0"/>
              <w:bottom w:val="single" w:color="DCDDDD" w:sz="2" w:space="0"/>
            </w:tcBorders>
            <w:shd w:val="clear" w:color="auto" w:fill="F5CBCC"/>
            <w:vAlign w:val="center"/>
          </w:tcPr>
          <w:p>
            <w:pPr>
              <w:kinsoku/>
              <w:autoSpaceDE/>
              <w:autoSpaceDN/>
              <w:adjustRightInd/>
              <w:snapToGrid/>
              <w:jc w:val="center"/>
              <w:textAlignment w:val="auto"/>
              <w:rPr>
                <w:rFonts w:ascii="Calibri" w:hAnsi="Calibri" w:eastAsia="宋体" w:cs="Calibri"/>
                <w:sz w:val="20"/>
                <w:szCs w:val="20"/>
              </w:rPr>
            </w:pPr>
            <w:r>
              <w:rPr>
                <w:rFonts w:hint="eastAsia" w:ascii="Calibri" w:hAnsi="Calibri" w:eastAsia="宋体" w:cs="Calibri"/>
                <w:sz w:val="20"/>
                <w:szCs w:val="20"/>
              </w:rPr>
              <w:t>GT710</w:t>
            </w:r>
            <w:r>
              <w:rPr>
                <w:rFonts w:ascii="Calibri" w:hAnsi="Calibri" w:eastAsia="宋体" w:cs="Calibri"/>
                <w:sz w:val="20"/>
                <w:szCs w:val="20"/>
              </w:rPr>
              <w:t>8</w:t>
            </w:r>
          </w:p>
        </w:tc>
        <w:tc>
          <w:tcPr>
            <w:tcW w:w="947" w:type="dxa"/>
            <w:tcBorders>
              <w:top w:val="single" w:color="DCDDDD" w:sz="2" w:space="0"/>
              <w:bottom w:val="single" w:color="DCDDDD" w:sz="2" w:space="0"/>
            </w:tcBorders>
            <w:shd w:val="clear" w:color="auto" w:fill="F5CBCC"/>
            <w:vAlign w:val="center"/>
          </w:tcPr>
          <w:p>
            <w:pPr>
              <w:kinsoku/>
              <w:autoSpaceDE/>
              <w:autoSpaceDN/>
              <w:adjustRightInd/>
              <w:snapToGrid/>
              <w:jc w:val="center"/>
              <w:textAlignment w:val="auto"/>
              <w:rPr>
                <w:rFonts w:ascii="Calibri" w:hAnsi="Calibri" w:eastAsia="宋体" w:cs="Calibri"/>
                <w:sz w:val="20"/>
                <w:szCs w:val="20"/>
              </w:rPr>
            </w:pPr>
            <w:r>
              <w:rPr>
                <w:rFonts w:hint="eastAsia" w:ascii="Calibri" w:hAnsi="Calibri" w:eastAsia="宋体" w:cs="Calibri"/>
                <w:sz w:val="20"/>
                <w:szCs w:val="20"/>
              </w:rPr>
              <w:t>GT71</w:t>
            </w:r>
            <w:r>
              <w:rPr>
                <w:rFonts w:ascii="Calibri" w:hAnsi="Calibri" w:eastAsia="宋体" w:cs="Calibri"/>
                <w:sz w:val="20"/>
                <w:szCs w:val="20"/>
              </w:rPr>
              <w:t>10</w:t>
            </w:r>
          </w:p>
        </w:tc>
        <w:tc>
          <w:tcPr>
            <w:tcW w:w="947" w:type="dxa"/>
            <w:tcBorders>
              <w:top w:val="single" w:color="DCDDDD" w:sz="2" w:space="0"/>
              <w:bottom w:val="single" w:color="DCDDDD" w:sz="2" w:space="0"/>
            </w:tcBorders>
            <w:shd w:val="clear" w:color="auto" w:fill="F5CBCC"/>
            <w:vAlign w:val="center"/>
          </w:tcPr>
          <w:p>
            <w:pPr>
              <w:kinsoku/>
              <w:autoSpaceDE/>
              <w:autoSpaceDN/>
              <w:adjustRightInd/>
              <w:snapToGrid/>
              <w:jc w:val="center"/>
              <w:textAlignment w:val="auto"/>
              <w:rPr>
                <w:rFonts w:ascii="Calibri" w:hAnsi="Calibri" w:eastAsia="宋体" w:cs="Calibri"/>
                <w:sz w:val="20"/>
                <w:szCs w:val="20"/>
              </w:rPr>
            </w:pPr>
            <w:r>
              <w:rPr>
                <w:rFonts w:hint="eastAsia" w:ascii="Calibri" w:hAnsi="Calibri" w:eastAsia="宋体" w:cs="Calibri"/>
                <w:sz w:val="20"/>
                <w:szCs w:val="20"/>
              </w:rPr>
              <w:t>GT71</w:t>
            </w:r>
            <w:r>
              <w:rPr>
                <w:rFonts w:ascii="Calibri" w:hAnsi="Calibri" w:eastAsia="宋体" w:cs="Calibri"/>
                <w:sz w:val="20"/>
                <w:szCs w:val="20"/>
              </w:rPr>
              <w:t>12</w:t>
            </w:r>
          </w:p>
        </w:tc>
        <w:tc>
          <w:tcPr>
            <w:tcW w:w="947" w:type="dxa"/>
            <w:tcBorders>
              <w:top w:val="single" w:color="DCDDDD" w:sz="2" w:space="0"/>
              <w:bottom w:val="single" w:color="DCDDDD" w:sz="2" w:space="0"/>
            </w:tcBorders>
            <w:shd w:val="clear" w:color="auto" w:fill="F5CBCC"/>
            <w:vAlign w:val="center"/>
          </w:tcPr>
          <w:p>
            <w:pPr>
              <w:kinsoku/>
              <w:autoSpaceDE/>
              <w:autoSpaceDN/>
              <w:adjustRightInd/>
              <w:snapToGrid/>
              <w:jc w:val="center"/>
              <w:textAlignment w:val="auto"/>
              <w:rPr>
                <w:rFonts w:ascii="Calibri" w:hAnsi="Calibri" w:eastAsia="宋体" w:cs="Calibri"/>
                <w:sz w:val="20"/>
                <w:szCs w:val="20"/>
              </w:rPr>
            </w:pPr>
            <w:r>
              <w:rPr>
                <w:rFonts w:hint="eastAsia" w:ascii="Calibri" w:hAnsi="Calibri" w:eastAsia="宋体" w:cs="Calibri"/>
                <w:sz w:val="20"/>
                <w:szCs w:val="20"/>
              </w:rPr>
              <w:t>GT71</w:t>
            </w:r>
            <w:r>
              <w:rPr>
                <w:rFonts w:ascii="Calibri" w:hAnsi="Calibri" w:eastAsia="宋体" w:cs="Calibri"/>
                <w:sz w:val="20"/>
                <w:szCs w:val="20"/>
              </w:rPr>
              <w:t>16</w:t>
            </w:r>
          </w:p>
        </w:tc>
        <w:tc>
          <w:tcPr>
            <w:tcW w:w="947" w:type="dxa"/>
            <w:tcBorders>
              <w:top w:val="single" w:color="DCDDDD" w:sz="2" w:space="0"/>
              <w:bottom w:val="single" w:color="DCDDDD" w:sz="2" w:space="0"/>
            </w:tcBorders>
            <w:shd w:val="clear" w:color="auto" w:fill="F5CBCC"/>
            <w:vAlign w:val="center"/>
          </w:tcPr>
          <w:p>
            <w:pPr>
              <w:kinsoku/>
              <w:autoSpaceDE/>
              <w:autoSpaceDN/>
              <w:adjustRightInd/>
              <w:snapToGrid/>
              <w:jc w:val="center"/>
              <w:textAlignment w:val="auto"/>
              <w:rPr>
                <w:rFonts w:ascii="Calibri" w:hAnsi="Calibri" w:eastAsia="宋体" w:cs="Calibri"/>
                <w:sz w:val="20"/>
                <w:szCs w:val="20"/>
              </w:rPr>
            </w:pPr>
            <w:r>
              <w:rPr>
                <w:rFonts w:hint="eastAsia" w:ascii="Calibri" w:hAnsi="Calibri" w:eastAsia="宋体" w:cs="Calibri"/>
                <w:sz w:val="20"/>
                <w:szCs w:val="20"/>
              </w:rPr>
              <w:t>GT71</w:t>
            </w:r>
            <w:r>
              <w:rPr>
                <w:rFonts w:ascii="Calibri" w:hAnsi="Calibri" w:eastAsia="宋体" w:cs="Calibri"/>
                <w:sz w:val="20"/>
                <w:szCs w:val="20"/>
              </w:rPr>
              <w:t>20</w:t>
            </w:r>
          </w:p>
        </w:tc>
      </w:tr>
    </w:tbl>
    <w:p>
      <w:pPr>
        <w:spacing w:line="360" w:lineRule="auto"/>
        <w:rPr>
          <w:rFonts w:hint="eastAsia" w:ascii="宋体" w:eastAsiaTheme="minorEastAsia"/>
          <w:sz w:val="28"/>
          <w:szCs w:val="28"/>
        </w:rPr>
      </w:pPr>
    </w:p>
    <w:p>
      <w:pPr>
        <w:pStyle w:val="7"/>
        <w:numPr>
          <w:ilvl w:val="0"/>
          <w:numId w:val="1"/>
        </w:numPr>
        <w:spacing w:line="360" w:lineRule="auto"/>
        <w:ind w:firstLineChars="0"/>
        <w:rPr>
          <w:rFonts w:ascii="宋体" w:eastAsiaTheme="minorEastAsia"/>
          <w:sz w:val="28"/>
          <w:szCs w:val="28"/>
        </w:rPr>
      </w:pPr>
      <w:r>
        <w:rPr>
          <w:rFonts w:hint="eastAsia" w:ascii="宋体" w:eastAsiaTheme="minorEastAsia"/>
          <w:sz w:val="28"/>
          <w:szCs w:val="28"/>
        </w:rPr>
        <w:t xml:space="preserve">产品规格 </w:t>
      </w:r>
      <w:r>
        <w:rPr>
          <w:rFonts w:ascii="Microsoft JhengHei Light" w:hAnsi="Microsoft JhengHei Light" w:eastAsia="Microsoft JhengHei Light" w:cs="Segoe UI"/>
          <w:color w:val="101214"/>
        </w:rPr>
        <w:t>Product specifications</w:t>
      </w:r>
    </w:p>
    <w:p>
      <w:pPr>
        <w:pStyle w:val="7"/>
        <w:numPr>
          <w:ilvl w:val="0"/>
          <w:numId w:val="3"/>
        </w:numPr>
        <w:spacing w:line="360" w:lineRule="auto"/>
        <w:ind w:left="738" w:firstLineChars="0"/>
        <w:rPr>
          <w:rFonts w:ascii="仿宋" w:hAnsi="仿宋" w:eastAsia="仿宋"/>
          <w:sz w:val="24"/>
          <w:szCs w:val="24"/>
        </w:rPr>
      </w:pPr>
      <w:r>
        <w:rPr>
          <w:rFonts w:hint="eastAsia" w:ascii="仿宋" w:hAnsi="仿宋" w:eastAsia="仿宋"/>
          <w:sz w:val="24"/>
          <w:szCs w:val="24"/>
          <w:lang w:val="en-US" w:eastAsia="zh-CN"/>
        </w:rPr>
        <w:t>980</w:t>
      </w:r>
      <w:r>
        <w:rPr>
          <w:rFonts w:hint="eastAsia" w:ascii="仿宋" w:hAnsi="仿宋" w:eastAsia="仿宋"/>
          <w:sz w:val="24"/>
          <w:szCs w:val="24"/>
        </w:rPr>
        <w:t>mm</w:t>
      </w:r>
      <w:r>
        <w:rPr>
          <w:rFonts w:ascii="仿宋" w:hAnsi="仿宋" w:eastAsia="仿宋"/>
          <w:sz w:val="24"/>
          <w:szCs w:val="24"/>
        </w:rPr>
        <w:t>*33</w:t>
      </w:r>
      <w:r>
        <w:rPr>
          <w:rFonts w:hint="eastAsia" w:ascii="仿宋" w:hAnsi="仿宋" w:eastAsia="仿宋"/>
          <w:sz w:val="24"/>
          <w:szCs w:val="24"/>
        </w:rPr>
        <w:t>m</w:t>
      </w:r>
    </w:p>
    <w:p>
      <w:pPr>
        <w:pStyle w:val="7"/>
        <w:numPr>
          <w:ilvl w:val="0"/>
          <w:numId w:val="3"/>
        </w:numPr>
        <w:spacing w:line="360" w:lineRule="auto"/>
        <w:ind w:left="738" w:firstLineChars="0"/>
        <w:rPr>
          <w:rFonts w:ascii="仿宋" w:hAnsi="仿宋" w:eastAsia="仿宋"/>
          <w:sz w:val="24"/>
          <w:szCs w:val="24"/>
        </w:rPr>
      </w:pPr>
      <w:r>
        <w:rPr>
          <w:rFonts w:hint="eastAsia" w:ascii="仿宋" w:hAnsi="仿宋" w:eastAsia="仿宋"/>
          <w:sz w:val="24"/>
          <w:szCs w:val="24"/>
        </w:rPr>
        <w:t>或其他定制</w:t>
      </w:r>
    </w:p>
    <w:p>
      <w:pPr>
        <w:pStyle w:val="7"/>
        <w:spacing w:line="360" w:lineRule="auto"/>
        <w:ind w:left="738" w:firstLine="0" w:firstLineChars="0"/>
        <w:rPr>
          <w:rFonts w:ascii="Microsoft JhengHei Light" w:hAnsi="Microsoft JhengHei Light" w:eastAsia="Microsoft JhengHei Light"/>
          <w:sz w:val="18"/>
          <w:szCs w:val="18"/>
        </w:rPr>
      </w:pPr>
      <w:r>
        <w:rPr>
          <w:rFonts w:ascii="Microsoft JhengHei Light" w:hAnsi="Microsoft JhengHei Light" w:eastAsia="Microsoft JhengHei Light"/>
          <w:sz w:val="18"/>
          <w:szCs w:val="18"/>
        </w:rPr>
        <w:t>Other customization</w:t>
      </w:r>
      <w:bookmarkStart w:id="0" w:name="_GoBack"/>
      <w:bookmarkEnd w:id="0"/>
    </w:p>
    <w:p>
      <w:pPr>
        <w:pStyle w:val="7"/>
        <w:numPr>
          <w:ilvl w:val="0"/>
          <w:numId w:val="1"/>
        </w:numPr>
        <w:spacing w:line="360" w:lineRule="auto"/>
        <w:ind w:firstLineChars="0"/>
        <w:rPr>
          <w:rFonts w:ascii="宋体"/>
          <w:sz w:val="28"/>
          <w:szCs w:val="28"/>
        </w:rPr>
      </w:pPr>
      <w:r>
        <w:rPr>
          <w:rFonts w:hint="eastAsia" w:ascii="宋体" w:eastAsiaTheme="minorEastAsia"/>
          <w:sz w:val="28"/>
          <w:szCs w:val="28"/>
        </w:rPr>
        <w:t xml:space="preserve">储存及保质期 </w:t>
      </w:r>
      <w:r>
        <w:rPr>
          <w:rFonts w:ascii="Microsoft JhengHei Light" w:hAnsi="Microsoft JhengHei Light" w:eastAsia="Microsoft JhengHei Light" w:cs="Segoe UI"/>
          <w:color w:val="101214"/>
        </w:rPr>
        <w:t>Storage and shelf life</w:t>
      </w:r>
    </w:p>
    <w:p>
      <w:pPr>
        <w:spacing w:line="360" w:lineRule="auto"/>
        <w:ind w:firstLine="480" w:firstLineChars="200"/>
        <w:rPr>
          <w:rFonts w:ascii="仿宋" w:hAnsi="仿宋" w:eastAsia="仿宋"/>
          <w:sz w:val="24"/>
          <w:szCs w:val="24"/>
        </w:rPr>
      </w:pPr>
      <w:r>
        <w:rPr>
          <w:rFonts w:hint="eastAsia" w:ascii="仿宋" w:hAnsi="仿宋" w:eastAsia="仿宋"/>
          <w:sz w:val="24"/>
          <w:szCs w:val="24"/>
        </w:rPr>
        <w:t>建议存放在清洁干燥的地方，防止包装破损，避免与挥发性溶剂放在一起。存储温度为4～2</w:t>
      </w:r>
      <w:r>
        <w:rPr>
          <w:rFonts w:ascii="仿宋" w:hAnsi="仿宋" w:eastAsia="仿宋"/>
          <w:sz w:val="24"/>
          <w:szCs w:val="24"/>
        </w:rPr>
        <w:t>6</w:t>
      </w:r>
      <w:r>
        <w:rPr>
          <w:rFonts w:hint="eastAsia" w:ascii="仿宋" w:hAnsi="仿宋" w:eastAsia="仿宋"/>
          <w:sz w:val="24"/>
          <w:szCs w:val="24"/>
        </w:rPr>
        <w:t>℃，湿度为4</w:t>
      </w:r>
      <w:r>
        <w:rPr>
          <w:rFonts w:ascii="仿宋" w:hAnsi="仿宋" w:eastAsia="仿宋"/>
          <w:sz w:val="24"/>
          <w:szCs w:val="24"/>
        </w:rPr>
        <w:t>0</w:t>
      </w:r>
      <w:r>
        <w:rPr>
          <w:rFonts w:hint="eastAsia" w:ascii="仿宋" w:hAnsi="仿宋" w:eastAsia="仿宋"/>
          <w:sz w:val="24"/>
          <w:szCs w:val="24"/>
        </w:rPr>
        <w:t>～5</w:t>
      </w:r>
      <w:r>
        <w:rPr>
          <w:rFonts w:ascii="仿宋" w:hAnsi="仿宋" w:eastAsia="仿宋"/>
          <w:sz w:val="24"/>
          <w:szCs w:val="24"/>
        </w:rPr>
        <w:t>0%</w:t>
      </w:r>
      <w:r>
        <w:rPr>
          <w:rFonts w:hint="eastAsia" w:ascii="仿宋" w:hAnsi="仿宋" w:eastAsia="仿宋"/>
          <w:sz w:val="24"/>
          <w:szCs w:val="24"/>
        </w:rPr>
        <w:t>。</w:t>
      </w:r>
    </w:p>
    <w:p>
      <w:pPr>
        <w:spacing w:line="360" w:lineRule="auto"/>
        <w:ind w:firstLine="360" w:firstLineChars="200"/>
        <w:rPr>
          <w:rFonts w:ascii="Microsoft JhengHei Light" w:hAnsi="Microsoft JhengHei Light" w:eastAsia="Microsoft JhengHei Light"/>
          <w:sz w:val="18"/>
          <w:szCs w:val="18"/>
        </w:rPr>
      </w:pPr>
      <w:r>
        <w:rPr>
          <w:rFonts w:ascii="Microsoft JhengHei Light" w:hAnsi="Microsoft JhengHei Light" w:eastAsia="Microsoft JhengHei Light"/>
          <w:sz w:val="18"/>
          <w:szCs w:val="18"/>
        </w:rPr>
        <w:t xml:space="preserve">It is recommended to store them in a clean and dry place to prevent package damage and volatile solvents. The storage temperature is 4~26 </w:t>
      </w:r>
      <w:r>
        <w:rPr>
          <w:rFonts w:hint="eastAsia" w:ascii="Microsoft JhengHei Light" w:hAnsi="Microsoft JhengHei Light" w:eastAsia="Microsoft JhengHei Light"/>
          <w:sz w:val="18"/>
          <w:szCs w:val="18"/>
        </w:rPr>
        <w:t>℃</w:t>
      </w:r>
      <w:r>
        <w:rPr>
          <w:rFonts w:ascii="Microsoft JhengHei Light" w:hAnsi="Microsoft JhengHei Light" w:eastAsia="Microsoft JhengHei Light"/>
          <w:sz w:val="18"/>
          <w:szCs w:val="18"/>
        </w:rPr>
        <w:t>, and the humidity is 40~50%.</w:t>
      </w:r>
    </w:p>
    <w:p>
      <w:pPr>
        <w:spacing w:line="360" w:lineRule="auto"/>
        <w:ind w:firstLine="480" w:firstLineChars="200"/>
        <w:rPr>
          <w:rFonts w:ascii="仿宋" w:hAnsi="仿宋" w:eastAsia="仿宋"/>
          <w:sz w:val="24"/>
          <w:szCs w:val="24"/>
        </w:rPr>
      </w:pPr>
      <w:r>
        <w:rPr>
          <w:rFonts w:hint="eastAsia" w:ascii="仿宋" w:hAnsi="仿宋" w:eastAsia="仿宋"/>
          <w:sz w:val="24"/>
          <w:szCs w:val="24"/>
        </w:rPr>
        <w:t>为保持最佳性能，本品应在生产之日起</w:t>
      </w:r>
      <w:r>
        <w:rPr>
          <w:rFonts w:ascii="仿宋" w:hAnsi="仿宋" w:eastAsia="仿宋"/>
          <w:sz w:val="24"/>
          <w:szCs w:val="24"/>
        </w:rPr>
        <w:t>12</w:t>
      </w:r>
      <w:r>
        <w:rPr>
          <w:rFonts w:hint="eastAsia" w:ascii="仿宋" w:hAnsi="仿宋" w:eastAsia="仿宋"/>
          <w:sz w:val="24"/>
          <w:szCs w:val="24"/>
        </w:rPr>
        <w:t>个月内使用。</w:t>
      </w:r>
    </w:p>
    <w:p>
      <w:pPr>
        <w:spacing w:line="360" w:lineRule="auto"/>
        <w:ind w:firstLine="360" w:firstLineChars="200"/>
        <w:rPr>
          <w:rFonts w:ascii="Microsoft JhengHei Light" w:hAnsi="Microsoft JhengHei Light" w:eastAsia="Microsoft JhengHei Light"/>
          <w:sz w:val="18"/>
          <w:szCs w:val="18"/>
        </w:rPr>
      </w:pPr>
      <w:r>
        <w:rPr>
          <w:rFonts w:ascii="Microsoft JhengHei Light" w:hAnsi="Microsoft JhengHei Light" w:eastAsia="Microsoft JhengHei Light"/>
          <w:sz w:val="18"/>
          <w:szCs w:val="18"/>
        </w:rPr>
        <w:t>To maintain the best performance, this product should be used within 12months from the date of production.</w:t>
      </w:r>
    </w:p>
    <w:p>
      <w:pPr>
        <w:spacing w:line="360" w:lineRule="auto"/>
        <w:ind w:firstLine="360" w:firstLineChars="200"/>
        <w:rPr>
          <w:rFonts w:ascii="Microsoft JhengHei Light" w:hAnsi="Microsoft JhengHei Light" w:eastAsiaTheme="minorEastAsia"/>
          <w:sz w:val="18"/>
          <w:szCs w:val="18"/>
        </w:rPr>
      </w:pPr>
      <w:r>
        <w:rPr>
          <w:rFonts w:ascii="Microsoft JhengHei Light" w:hAnsi="Microsoft JhengHei Light" w:eastAsia="Microsoft JhengHei Light"/>
          <w:sz w:val="18"/>
          <w:szCs w:val="18"/>
        </w:rPr>
        <w:t xml:space="preserve"> </w:t>
      </w:r>
    </w:p>
    <w:sectPr>
      <w:footerReference r:id="rId3" w:type="default"/>
      <w:pgSz w:w="11850" w:h="16783"/>
      <w:pgMar w:top="871" w:right="585" w:bottom="1473" w:left="1118" w:header="0" w:footer="101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Microsoft JhengHei Light">
    <w:panose1 w:val="020B0304030504040204"/>
    <w:charset w:val="88"/>
    <w:family w:val="swiss"/>
    <w:pitch w:val="default"/>
    <w:sig w:usb0="800002A7" w:usb1="28CF4400" w:usb2="00000016" w:usb3="00000000" w:csb0="00100009"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7113490"/>
    </w:sdtPr>
    <w:sdtContent>
      <w:sdt>
        <w:sdtPr>
          <w:id w:val="1728636285"/>
        </w:sdtPr>
        <w:sdtContent>
          <w:p>
            <w:pPr>
              <w:pStyle w:val="2"/>
              <w:jc w:val="center"/>
              <w:rPr>
                <w:lang w:val="zh-CN"/>
              </w:rPr>
            </w:pPr>
            <w:r>
              <w:drawing>
                <wp:anchor distT="0" distB="0" distL="0" distR="0" simplePos="0" relativeHeight="251665408" behindDoc="0" locked="0" layoutInCell="1" allowOverlap="1">
                  <wp:simplePos x="0" y="0"/>
                  <wp:positionH relativeFrom="column">
                    <wp:posOffset>-36195</wp:posOffset>
                  </wp:positionH>
                  <wp:positionV relativeFrom="paragraph">
                    <wp:posOffset>91440</wp:posOffset>
                  </wp:positionV>
                  <wp:extent cx="6151880" cy="19685"/>
                  <wp:effectExtent l="0" t="0" r="0" b="0"/>
                  <wp:wrapNone/>
                  <wp:docPr id="19" name="IM 10"/>
                  <wp:cNvGraphicFramePr/>
                  <a:graphic xmlns:a="http://schemas.openxmlformats.org/drawingml/2006/main">
                    <a:graphicData uri="http://schemas.openxmlformats.org/drawingml/2006/picture">
                      <pic:pic xmlns:pic="http://schemas.openxmlformats.org/drawingml/2006/picture">
                        <pic:nvPicPr>
                          <pic:cNvPr id="19" name="IM 10"/>
                          <pic:cNvPicPr/>
                        </pic:nvPicPr>
                        <pic:blipFill>
                          <a:blip r:embed="rId1"/>
                          <a:stretch>
                            <a:fillRect/>
                          </a:stretch>
                        </pic:blipFill>
                        <pic:spPr>
                          <a:xfrm>
                            <a:off x="0" y="0"/>
                            <a:ext cx="6151880" cy="19685"/>
                          </a:xfrm>
                          <a:prstGeom prst="rect">
                            <a:avLst/>
                          </a:prstGeom>
                        </pic:spPr>
                      </pic:pic>
                    </a:graphicData>
                  </a:graphic>
                </wp:anchor>
              </w:drawing>
            </w:r>
          </w:p>
          <w:tbl>
            <w:tblPr>
              <w:tblStyle w:val="6"/>
              <w:tblW w:w="9688" w:type="dxa"/>
              <w:tblInd w:w="20" w:type="dxa"/>
              <w:tblLayout w:type="fixed"/>
              <w:tblCellMar>
                <w:top w:w="0" w:type="dxa"/>
                <w:left w:w="0" w:type="dxa"/>
                <w:bottom w:w="0" w:type="dxa"/>
                <w:right w:w="0" w:type="dxa"/>
              </w:tblCellMar>
            </w:tblPr>
            <w:tblGrid>
              <w:gridCol w:w="9688"/>
            </w:tblGrid>
            <w:tr>
              <w:tblPrEx>
                <w:tblCellMar>
                  <w:top w:w="0" w:type="dxa"/>
                  <w:left w:w="0" w:type="dxa"/>
                  <w:bottom w:w="0" w:type="dxa"/>
                  <w:right w:w="0" w:type="dxa"/>
                </w:tblCellMar>
              </w:tblPrEx>
              <w:trPr>
                <w:trHeight w:val="441" w:hRule="atLeast"/>
              </w:trPr>
              <w:tc>
                <w:tcPr>
                  <w:tcW w:w="5828" w:type="dxa"/>
                </w:tcPr>
                <w:p>
                  <w:pPr>
                    <w:spacing w:before="30" w:line="184" w:lineRule="auto"/>
                    <w:rPr>
                      <w:rFonts w:ascii="宋体" w:hAnsi="宋体" w:eastAsia="宋体" w:cs="宋体"/>
                      <w:sz w:val="15"/>
                      <w:szCs w:val="15"/>
                    </w:rPr>
                  </w:pPr>
                  <w:r>
                    <w:rPr>
                      <w:rFonts w:ascii="宋体" w:hAnsi="宋体" w:eastAsia="宋体" w:cs="宋体"/>
                      <w:color w:val="FF0000"/>
                      <w:spacing w:val="-1"/>
                      <w:sz w:val="15"/>
                      <w:szCs w:val="15"/>
                    </w:rPr>
                    <w:t>深圳市优三科技有限公司</w:t>
                  </w:r>
                  <w:r>
                    <w:rPr>
                      <w:rFonts w:hint="eastAsia" w:ascii="宋体" w:hAnsi="宋体" w:eastAsia="宋体" w:cs="宋体"/>
                      <w:color w:val="FF0000"/>
                      <w:spacing w:val="-1"/>
                      <w:sz w:val="15"/>
                      <w:szCs w:val="15"/>
                    </w:rPr>
                    <w:t xml:space="preserve"> </w:t>
                  </w:r>
                  <w:r>
                    <w:rPr>
                      <w:rFonts w:ascii="宋体" w:hAnsi="宋体" w:eastAsia="宋体" w:cs="宋体"/>
                      <w:color w:val="FF0000"/>
                      <w:spacing w:val="-1"/>
                      <w:sz w:val="15"/>
                      <w:szCs w:val="15"/>
                    </w:rPr>
                    <w:t xml:space="preserve">                                                        </w:t>
                  </w:r>
                  <w:r>
                    <w:rPr>
                      <w:rFonts w:hint="eastAsia" w:ascii="宋体" w:hAnsi="宋体" w:eastAsia="宋体" w:cs="宋体"/>
                      <w:color w:val="FF0000"/>
                      <w:spacing w:val="-1"/>
                      <w:sz w:val="15"/>
                      <w:szCs w:val="15"/>
                    </w:rPr>
                    <w:t xml:space="preserve">              </w:t>
                  </w:r>
                  <w:r>
                    <w:rPr>
                      <w:rFonts w:ascii="宋体" w:hAnsi="宋体" w:eastAsia="宋体" w:cs="宋体"/>
                      <w:color w:val="FF0000"/>
                      <w:spacing w:val="-1"/>
                      <w:sz w:val="15"/>
                      <w:szCs w:val="15"/>
                    </w:rPr>
                    <w:t xml:space="preserve"> </w:t>
                  </w:r>
                  <w:r>
                    <w:rPr>
                      <w:rFonts w:hint="eastAsia" w:ascii="宋体" w:hAnsi="宋体" w:eastAsia="宋体" w:cs="宋体"/>
                      <w:color w:val="FF0000"/>
                      <w:spacing w:val="-1"/>
                      <w:sz w:val="15"/>
                      <w:szCs w:val="15"/>
                    </w:rPr>
                    <w:t xml:space="preserve">        </w:t>
                  </w:r>
                  <w:r>
                    <w:rPr>
                      <w:rFonts w:ascii="Calibri" w:hAnsi="Calibri" w:eastAsia="Calibri" w:cs="Calibri"/>
                      <w:color w:val="FF0000"/>
                      <w:spacing w:val="-1"/>
                      <w:position w:val="1"/>
                      <w:sz w:val="15"/>
                      <w:szCs w:val="15"/>
                    </w:rPr>
                    <w:t>E -MAIL:</w:t>
                  </w:r>
                  <w:r>
                    <w:rPr>
                      <w:rFonts w:hint="eastAsia" w:ascii="Calibri" w:hAnsi="Calibri" w:eastAsia="宋体" w:cs="Calibri"/>
                      <w:color w:val="FF0000"/>
                      <w:spacing w:val="-1"/>
                      <w:position w:val="1"/>
                      <w:sz w:val="15"/>
                      <w:szCs w:val="15"/>
                    </w:rPr>
                    <w:t xml:space="preserve"> yousan@yousantape.com</w:t>
                  </w:r>
                  <w:r>
                    <w:rPr>
                      <w:rFonts w:hint="eastAsia" w:ascii="宋体" w:hAnsi="宋体" w:eastAsia="宋体" w:cs="宋体"/>
                      <w:sz w:val="15"/>
                      <w:szCs w:val="15"/>
                    </w:rPr>
                    <w:t xml:space="preserve"> </w:t>
                  </w:r>
                  <w:r>
                    <w:rPr>
                      <w:rFonts w:ascii="宋体" w:hAnsi="宋体" w:eastAsia="宋体" w:cs="宋体"/>
                      <w:sz w:val="15"/>
                      <w:szCs w:val="15"/>
                    </w:rPr>
                    <w:t xml:space="preserve">  </w:t>
                  </w:r>
                </w:p>
                <w:p>
                  <w:pPr>
                    <w:spacing w:before="30" w:line="184" w:lineRule="auto"/>
                    <w:rPr>
                      <w:rFonts w:ascii="宋体" w:hAnsi="宋体" w:eastAsia="宋体" w:cs="宋体"/>
                      <w:sz w:val="18"/>
                      <w:szCs w:val="18"/>
                    </w:rPr>
                  </w:pPr>
                  <w:r>
                    <w:rPr>
                      <w:rFonts w:ascii="宋体" w:hAnsi="宋体" w:eastAsia="宋体" w:cs="宋体"/>
                      <w:color w:val="FF0000"/>
                      <w:spacing w:val="-1"/>
                      <w:sz w:val="15"/>
                      <w:szCs w:val="15"/>
                    </w:rPr>
                    <w:t>电话</w:t>
                  </w:r>
                  <w:r>
                    <w:rPr>
                      <w:rFonts w:ascii="Calibri" w:hAnsi="Calibri" w:eastAsia="Calibri" w:cs="Calibri"/>
                      <w:color w:val="FF0000"/>
                      <w:spacing w:val="-1"/>
                      <w:sz w:val="15"/>
                      <w:szCs w:val="15"/>
                    </w:rPr>
                    <w:t>:0755-27256912</w:t>
                  </w:r>
                  <w:r>
                    <w:rPr>
                      <w:rFonts w:ascii="Calibri" w:hAnsi="Calibri" w:eastAsia="Calibri" w:cs="Calibri"/>
                      <w:color w:val="FF0000"/>
                      <w:spacing w:val="5"/>
                      <w:w w:val="102"/>
                      <w:sz w:val="15"/>
                      <w:szCs w:val="15"/>
                    </w:rPr>
                    <w:t xml:space="preserve">      </w:t>
                  </w:r>
                  <w:r>
                    <w:rPr>
                      <w:rFonts w:ascii="宋体" w:hAnsi="宋体" w:eastAsia="宋体" w:cs="宋体"/>
                      <w:color w:val="FF0000"/>
                      <w:spacing w:val="-1"/>
                      <w:sz w:val="15"/>
                      <w:szCs w:val="15"/>
                    </w:rPr>
                    <w:t>传真</w:t>
                  </w:r>
                  <w:r>
                    <w:rPr>
                      <w:rFonts w:ascii="Calibri" w:hAnsi="Calibri" w:eastAsia="Calibri" w:cs="Calibri"/>
                      <w:color w:val="FF0000"/>
                      <w:spacing w:val="-1"/>
                      <w:sz w:val="15"/>
                      <w:szCs w:val="15"/>
                    </w:rPr>
                    <w:t xml:space="preserve">:0755-29876159                              </w:t>
                  </w:r>
                  <w:r>
                    <w:rPr>
                      <w:rFonts w:hint="eastAsia" w:ascii="Calibri" w:hAnsi="Calibri" w:eastAsia="宋体" w:cs="Calibri"/>
                      <w:color w:val="FF0000"/>
                      <w:spacing w:val="-1"/>
                      <w:sz w:val="15"/>
                      <w:szCs w:val="15"/>
                    </w:rPr>
                    <w:t xml:space="preserve">             </w:t>
                  </w:r>
                  <w:r>
                    <w:rPr>
                      <w:rFonts w:ascii="宋体" w:hAnsi="宋体" w:eastAsia="宋体" w:cs="宋体"/>
                      <w:color w:val="FF0000"/>
                      <w:spacing w:val="-2"/>
                      <w:sz w:val="15"/>
                      <w:szCs w:val="15"/>
                    </w:rPr>
                    <w:t>地址</w:t>
                  </w:r>
                  <w:r>
                    <w:rPr>
                      <w:rFonts w:ascii="Calibri" w:hAnsi="Calibri" w:eastAsia="Calibri" w:cs="Calibri"/>
                      <w:color w:val="FF0000"/>
                      <w:spacing w:val="-2"/>
                      <w:sz w:val="15"/>
                      <w:szCs w:val="15"/>
                    </w:rPr>
                    <w:t>:</w:t>
                  </w:r>
                  <w:r>
                    <w:rPr>
                      <w:rFonts w:ascii="宋体" w:hAnsi="宋体" w:eastAsia="宋体" w:cs="宋体"/>
                      <w:color w:val="FF0000"/>
                      <w:spacing w:val="-2"/>
                      <w:sz w:val="15"/>
                      <w:szCs w:val="15"/>
                    </w:rPr>
                    <w:t>深圳市宝安区沙井</w:t>
                  </w:r>
                  <w:r>
                    <w:rPr>
                      <w:rFonts w:hint="eastAsia" w:ascii="宋体" w:hAnsi="宋体" w:eastAsia="宋体" w:cs="宋体"/>
                      <w:color w:val="FF0000"/>
                      <w:spacing w:val="-2"/>
                      <w:sz w:val="15"/>
                      <w:szCs w:val="15"/>
                    </w:rPr>
                    <w:t>街道后亭社区第二工业区34号</w:t>
                  </w:r>
                </w:p>
              </w:tc>
            </w:tr>
          </w:tbl>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spacing w:line="14" w:lineRule="auto"/>
      <w:rPr>
        <w:rFonts w:ascii="宋体"/>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475F2D"/>
    <w:multiLevelType w:val="multilevel"/>
    <w:tmpl w:val="07475F2D"/>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505492"/>
    <w:multiLevelType w:val="multilevel"/>
    <w:tmpl w:val="36505492"/>
    <w:lvl w:ilvl="0" w:tentative="0">
      <w:start w:val="1"/>
      <w:numFmt w:val="bullet"/>
      <w:lvlText w:val=""/>
      <w:lvlJc w:val="left"/>
      <w:pPr>
        <w:ind w:left="735" w:hanging="420"/>
      </w:pPr>
      <w:rPr>
        <w:rFonts w:hint="default" w:ascii="Wingdings" w:hAnsi="Wingdings"/>
      </w:rPr>
    </w:lvl>
    <w:lvl w:ilvl="1" w:tentative="0">
      <w:start w:val="1"/>
      <w:numFmt w:val="bullet"/>
      <w:lvlText w:val=""/>
      <w:lvlJc w:val="left"/>
      <w:pPr>
        <w:ind w:left="1155" w:hanging="420"/>
      </w:pPr>
      <w:rPr>
        <w:rFonts w:hint="default" w:ascii="Wingdings" w:hAnsi="Wingdings"/>
      </w:rPr>
    </w:lvl>
    <w:lvl w:ilvl="2" w:tentative="0">
      <w:start w:val="1"/>
      <w:numFmt w:val="bullet"/>
      <w:lvlText w:val=""/>
      <w:lvlJc w:val="left"/>
      <w:pPr>
        <w:ind w:left="1575" w:hanging="420"/>
      </w:pPr>
      <w:rPr>
        <w:rFonts w:hint="default" w:ascii="Wingdings" w:hAnsi="Wingdings"/>
      </w:rPr>
    </w:lvl>
    <w:lvl w:ilvl="3" w:tentative="0">
      <w:start w:val="1"/>
      <w:numFmt w:val="bullet"/>
      <w:lvlText w:val=""/>
      <w:lvlJc w:val="left"/>
      <w:pPr>
        <w:ind w:left="1995" w:hanging="420"/>
      </w:pPr>
      <w:rPr>
        <w:rFonts w:hint="default" w:ascii="Wingdings" w:hAnsi="Wingdings"/>
      </w:rPr>
    </w:lvl>
    <w:lvl w:ilvl="4" w:tentative="0">
      <w:start w:val="1"/>
      <w:numFmt w:val="bullet"/>
      <w:lvlText w:val=""/>
      <w:lvlJc w:val="left"/>
      <w:pPr>
        <w:ind w:left="2415" w:hanging="420"/>
      </w:pPr>
      <w:rPr>
        <w:rFonts w:hint="default" w:ascii="Wingdings" w:hAnsi="Wingdings"/>
      </w:rPr>
    </w:lvl>
    <w:lvl w:ilvl="5" w:tentative="0">
      <w:start w:val="1"/>
      <w:numFmt w:val="bullet"/>
      <w:lvlText w:val=""/>
      <w:lvlJc w:val="left"/>
      <w:pPr>
        <w:ind w:left="2835" w:hanging="420"/>
      </w:pPr>
      <w:rPr>
        <w:rFonts w:hint="default" w:ascii="Wingdings" w:hAnsi="Wingdings"/>
      </w:rPr>
    </w:lvl>
    <w:lvl w:ilvl="6" w:tentative="0">
      <w:start w:val="1"/>
      <w:numFmt w:val="bullet"/>
      <w:lvlText w:val=""/>
      <w:lvlJc w:val="left"/>
      <w:pPr>
        <w:ind w:left="3255" w:hanging="420"/>
      </w:pPr>
      <w:rPr>
        <w:rFonts w:hint="default" w:ascii="Wingdings" w:hAnsi="Wingdings"/>
      </w:rPr>
    </w:lvl>
    <w:lvl w:ilvl="7" w:tentative="0">
      <w:start w:val="1"/>
      <w:numFmt w:val="bullet"/>
      <w:lvlText w:val=""/>
      <w:lvlJc w:val="left"/>
      <w:pPr>
        <w:ind w:left="3675" w:hanging="420"/>
      </w:pPr>
      <w:rPr>
        <w:rFonts w:hint="default" w:ascii="Wingdings" w:hAnsi="Wingdings"/>
      </w:rPr>
    </w:lvl>
    <w:lvl w:ilvl="8" w:tentative="0">
      <w:start w:val="1"/>
      <w:numFmt w:val="bullet"/>
      <w:lvlText w:val=""/>
      <w:lvlJc w:val="left"/>
      <w:pPr>
        <w:ind w:left="4095" w:hanging="420"/>
      </w:pPr>
      <w:rPr>
        <w:rFonts w:hint="default" w:ascii="Wingdings" w:hAnsi="Wingdings"/>
      </w:rPr>
    </w:lvl>
  </w:abstractNum>
  <w:abstractNum w:abstractNumId="2">
    <w:nsid w:val="594030B2"/>
    <w:multiLevelType w:val="multilevel"/>
    <w:tmpl w:val="594030B2"/>
    <w:lvl w:ilvl="0" w:tentative="0">
      <w:start w:val="1"/>
      <w:numFmt w:val="bullet"/>
      <w:lvlText w:val=""/>
      <w:lvlJc w:val="left"/>
      <w:pPr>
        <w:ind w:left="738" w:hanging="420"/>
      </w:pPr>
      <w:rPr>
        <w:rFonts w:hint="default" w:ascii="Wingdings" w:hAnsi="Wingdings"/>
      </w:rPr>
    </w:lvl>
    <w:lvl w:ilvl="1" w:tentative="0">
      <w:start w:val="1"/>
      <w:numFmt w:val="bullet"/>
      <w:lvlText w:val=""/>
      <w:lvlJc w:val="left"/>
      <w:pPr>
        <w:ind w:left="1158" w:hanging="420"/>
      </w:pPr>
      <w:rPr>
        <w:rFonts w:hint="default" w:ascii="Wingdings" w:hAnsi="Wingdings"/>
      </w:rPr>
    </w:lvl>
    <w:lvl w:ilvl="2" w:tentative="0">
      <w:start w:val="1"/>
      <w:numFmt w:val="bullet"/>
      <w:lvlText w:val=""/>
      <w:lvlJc w:val="left"/>
      <w:pPr>
        <w:ind w:left="1578" w:hanging="420"/>
      </w:pPr>
      <w:rPr>
        <w:rFonts w:hint="default" w:ascii="Wingdings" w:hAnsi="Wingdings"/>
      </w:rPr>
    </w:lvl>
    <w:lvl w:ilvl="3" w:tentative="0">
      <w:start w:val="1"/>
      <w:numFmt w:val="bullet"/>
      <w:lvlText w:val=""/>
      <w:lvlJc w:val="left"/>
      <w:pPr>
        <w:ind w:left="1998" w:hanging="420"/>
      </w:pPr>
      <w:rPr>
        <w:rFonts w:hint="default" w:ascii="Wingdings" w:hAnsi="Wingdings"/>
      </w:rPr>
    </w:lvl>
    <w:lvl w:ilvl="4" w:tentative="0">
      <w:start w:val="1"/>
      <w:numFmt w:val="bullet"/>
      <w:lvlText w:val=""/>
      <w:lvlJc w:val="left"/>
      <w:pPr>
        <w:ind w:left="2418" w:hanging="420"/>
      </w:pPr>
      <w:rPr>
        <w:rFonts w:hint="default" w:ascii="Wingdings" w:hAnsi="Wingdings"/>
      </w:rPr>
    </w:lvl>
    <w:lvl w:ilvl="5" w:tentative="0">
      <w:start w:val="1"/>
      <w:numFmt w:val="bullet"/>
      <w:lvlText w:val=""/>
      <w:lvlJc w:val="left"/>
      <w:pPr>
        <w:ind w:left="2838" w:hanging="420"/>
      </w:pPr>
      <w:rPr>
        <w:rFonts w:hint="default" w:ascii="Wingdings" w:hAnsi="Wingdings"/>
      </w:rPr>
    </w:lvl>
    <w:lvl w:ilvl="6" w:tentative="0">
      <w:start w:val="1"/>
      <w:numFmt w:val="bullet"/>
      <w:lvlText w:val=""/>
      <w:lvlJc w:val="left"/>
      <w:pPr>
        <w:ind w:left="3258" w:hanging="420"/>
      </w:pPr>
      <w:rPr>
        <w:rFonts w:hint="default" w:ascii="Wingdings" w:hAnsi="Wingdings"/>
      </w:rPr>
    </w:lvl>
    <w:lvl w:ilvl="7" w:tentative="0">
      <w:start w:val="1"/>
      <w:numFmt w:val="bullet"/>
      <w:lvlText w:val=""/>
      <w:lvlJc w:val="left"/>
      <w:pPr>
        <w:ind w:left="3678" w:hanging="420"/>
      </w:pPr>
      <w:rPr>
        <w:rFonts w:hint="default" w:ascii="Wingdings" w:hAnsi="Wingdings"/>
      </w:rPr>
    </w:lvl>
    <w:lvl w:ilvl="8" w:tentative="0">
      <w:start w:val="1"/>
      <w:numFmt w:val="bullet"/>
      <w:lvlText w:val=""/>
      <w:lvlJc w:val="left"/>
      <w:pPr>
        <w:ind w:left="4098"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isplayHorizontalDrawingGridEvery w:val="0"/>
  <w:displayVerticalDrawingGridEvery w:val="2"/>
  <w:characterSpacingControl w:val="doNotCompress"/>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kNTcxZTRjYTEzM2VjYjM1MjI0MGM0Zjk5M2FiNzIifQ=="/>
  </w:docVars>
  <w:rsids>
    <w:rsidRoot w:val="00B37A84"/>
    <w:rsid w:val="000158AE"/>
    <w:rsid w:val="00021FEC"/>
    <w:rsid w:val="00034890"/>
    <w:rsid w:val="00043F89"/>
    <w:rsid w:val="00061E8F"/>
    <w:rsid w:val="00063C93"/>
    <w:rsid w:val="0008735D"/>
    <w:rsid w:val="00096CD3"/>
    <w:rsid w:val="000B400A"/>
    <w:rsid w:val="000C3D72"/>
    <w:rsid w:val="000E0A85"/>
    <w:rsid w:val="000E63E8"/>
    <w:rsid w:val="000F4B2B"/>
    <w:rsid w:val="00105938"/>
    <w:rsid w:val="00125940"/>
    <w:rsid w:val="0013504D"/>
    <w:rsid w:val="00136FC2"/>
    <w:rsid w:val="00145A33"/>
    <w:rsid w:val="00146CC6"/>
    <w:rsid w:val="00156828"/>
    <w:rsid w:val="0017612E"/>
    <w:rsid w:val="00180EB7"/>
    <w:rsid w:val="0019639B"/>
    <w:rsid w:val="001A0D4D"/>
    <w:rsid w:val="001C33E2"/>
    <w:rsid w:val="001C74CE"/>
    <w:rsid w:val="001D17F8"/>
    <w:rsid w:val="001E36B3"/>
    <w:rsid w:val="001E62E0"/>
    <w:rsid w:val="001E7BBF"/>
    <w:rsid w:val="001E7D2D"/>
    <w:rsid w:val="00211F34"/>
    <w:rsid w:val="002263E9"/>
    <w:rsid w:val="00233C44"/>
    <w:rsid w:val="00237EB1"/>
    <w:rsid w:val="00240519"/>
    <w:rsid w:val="0024662B"/>
    <w:rsid w:val="002549B8"/>
    <w:rsid w:val="00260BF1"/>
    <w:rsid w:val="00263A26"/>
    <w:rsid w:val="00265B28"/>
    <w:rsid w:val="0027758B"/>
    <w:rsid w:val="0028172E"/>
    <w:rsid w:val="00292B46"/>
    <w:rsid w:val="002B390D"/>
    <w:rsid w:val="002B5D1A"/>
    <w:rsid w:val="002B7844"/>
    <w:rsid w:val="002C18AF"/>
    <w:rsid w:val="002C2A77"/>
    <w:rsid w:val="002C4356"/>
    <w:rsid w:val="002D0541"/>
    <w:rsid w:val="002D24FE"/>
    <w:rsid w:val="002F0C05"/>
    <w:rsid w:val="002F3410"/>
    <w:rsid w:val="002F5184"/>
    <w:rsid w:val="002F79C7"/>
    <w:rsid w:val="00324517"/>
    <w:rsid w:val="00327B09"/>
    <w:rsid w:val="003426A4"/>
    <w:rsid w:val="0034576A"/>
    <w:rsid w:val="00351E2B"/>
    <w:rsid w:val="003730EB"/>
    <w:rsid w:val="003824E9"/>
    <w:rsid w:val="003977E5"/>
    <w:rsid w:val="003A158D"/>
    <w:rsid w:val="003A2780"/>
    <w:rsid w:val="003B5D13"/>
    <w:rsid w:val="003C7501"/>
    <w:rsid w:val="003D5402"/>
    <w:rsid w:val="003E570E"/>
    <w:rsid w:val="00403484"/>
    <w:rsid w:val="00406319"/>
    <w:rsid w:val="00445B74"/>
    <w:rsid w:val="00457F04"/>
    <w:rsid w:val="00471310"/>
    <w:rsid w:val="00472E20"/>
    <w:rsid w:val="004767DB"/>
    <w:rsid w:val="00480C86"/>
    <w:rsid w:val="00482B74"/>
    <w:rsid w:val="004A1753"/>
    <w:rsid w:val="004B1648"/>
    <w:rsid w:val="004D21B3"/>
    <w:rsid w:val="004D2F73"/>
    <w:rsid w:val="004F115C"/>
    <w:rsid w:val="004F5647"/>
    <w:rsid w:val="00504A36"/>
    <w:rsid w:val="00537793"/>
    <w:rsid w:val="00541D34"/>
    <w:rsid w:val="00557F09"/>
    <w:rsid w:val="00574966"/>
    <w:rsid w:val="005962CC"/>
    <w:rsid w:val="005A21A1"/>
    <w:rsid w:val="005B3216"/>
    <w:rsid w:val="005B3273"/>
    <w:rsid w:val="005B33A7"/>
    <w:rsid w:val="005C5AF2"/>
    <w:rsid w:val="005D69AB"/>
    <w:rsid w:val="005E18AE"/>
    <w:rsid w:val="005E1AE1"/>
    <w:rsid w:val="005F3823"/>
    <w:rsid w:val="005F6EA8"/>
    <w:rsid w:val="00622A69"/>
    <w:rsid w:val="00657F96"/>
    <w:rsid w:val="00662F09"/>
    <w:rsid w:val="00663AB7"/>
    <w:rsid w:val="0067094F"/>
    <w:rsid w:val="00672ADE"/>
    <w:rsid w:val="00687A65"/>
    <w:rsid w:val="006924EA"/>
    <w:rsid w:val="006950F1"/>
    <w:rsid w:val="006A488D"/>
    <w:rsid w:val="006B0634"/>
    <w:rsid w:val="006F2FCC"/>
    <w:rsid w:val="00710492"/>
    <w:rsid w:val="00714B7F"/>
    <w:rsid w:val="00726641"/>
    <w:rsid w:val="0073243E"/>
    <w:rsid w:val="00734CA5"/>
    <w:rsid w:val="00744C09"/>
    <w:rsid w:val="007457D2"/>
    <w:rsid w:val="0075512D"/>
    <w:rsid w:val="00757843"/>
    <w:rsid w:val="00761DDC"/>
    <w:rsid w:val="0076309F"/>
    <w:rsid w:val="00771CDB"/>
    <w:rsid w:val="00774F71"/>
    <w:rsid w:val="00794827"/>
    <w:rsid w:val="007A2925"/>
    <w:rsid w:val="007A610D"/>
    <w:rsid w:val="007B3A2D"/>
    <w:rsid w:val="007B516D"/>
    <w:rsid w:val="007B6D68"/>
    <w:rsid w:val="007C192A"/>
    <w:rsid w:val="007C6255"/>
    <w:rsid w:val="007C651D"/>
    <w:rsid w:val="007D4C1C"/>
    <w:rsid w:val="007D5C3F"/>
    <w:rsid w:val="007E2AD8"/>
    <w:rsid w:val="007E4982"/>
    <w:rsid w:val="007F0700"/>
    <w:rsid w:val="007F2862"/>
    <w:rsid w:val="00803F47"/>
    <w:rsid w:val="008054FC"/>
    <w:rsid w:val="008172C9"/>
    <w:rsid w:val="00817E9B"/>
    <w:rsid w:val="00820791"/>
    <w:rsid w:val="00820C11"/>
    <w:rsid w:val="0082546F"/>
    <w:rsid w:val="00867324"/>
    <w:rsid w:val="0087772E"/>
    <w:rsid w:val="00885DB9"/>
    <w:rsid w:val="008B2DA5"/>
    <w:rsid w:val="008B45BC"/>
    <w:rsid w:val="008C2CCB"/>
    <w:rsid w:val="008E21B9"/>
    <w:rsid w:val="008E60CE"/>
    <w:rsid w:val="009007D2"/>
    <w:rsid w:val="00910FFE"/>
    <w:rsid w:val="00933314"/>
    <w:rsid w:val="00942F3E"/>
    <w:rsid w:val="0095304D"/>
    <w:rsid w:val="00992AE8"/>
    <w:rsid w:val="009C0AC3"/>
    <w:rsid w:val="009E27EC"/>
    <w:rsid w:val="009F08E8"/>
    <w:rsid w:val="009F2B57"/>
    <w:rsid w:val="009F335C"/>
    <w:rsid w:val="00A03ECB"/>
    <w:rsid w:val="00A43462"/>
    <w:rsid w:val="00A570A8"/>
    <w:rsid w:val="00A616F9"/>
    <w:rsid w:val="00A74C84"/>
    <w:rsid w:val="00A840C6"/>
    <w:rsid w:val="00A8645E"/>
    <w:rsid w:val="00A91BC4"/>
    <w:rsid w:val="00AA278C"/>
    <w:rsid w:val="00AA77A4"/>
    <w:rsid w:val="00AC1188"/>
    <w:rsid w:val="00AD126D"/>
    <w:rsid w:val="00B01C2E"/>
    <w:rsid w:val="00B27114"/>
    <w:rsid w:val="00B324FE"/>
    <w:rsid w:val="00B34325"/>
    <w:rsid w:val="00B37A84"/>
    <w:rsid w:val="00B508BF"/>
    <w:rsid w:val="00B56060"/>
    <w:rsid w:val="00B6010E"/>
    <w:rsid w:val="00B76156"/>
    <w:rsid w:val="00B81660"/>
    <w:rsid w:val="00B9086A"/>
    <w:rsid w:val="00B92CC3"/>
    <w:rsid w:val="00B96BC2"/>
    <w:rsid w:val="00BE554A"/>
    <w:rsid w:val="00BF00CE"/>
    <w:rsid w:val="00BF58C8"/>
    <w:rsid w:val="00BF79B4"/>
    <w:rsid w:val="00C05399"/>
    <w:rsid w:val="00C31160"/>
    <w:rsid w:val="00C31614"/>
    <w:rsid w:val="00C36C04"/>
    <w:rsid w:val="00C50129"/>
    <w:rsid w:val="00C57204"/>
    <w:rsid w:val="00C67382"/>
    <w:rsid w:val="00C73574"/>
    <w:rsid w:val="00C8447A"/>
    <w:rsid w:val="00CB104A"/>
    <w:rsid w:val="00CB1416"/>
    <w:rsid w:val="00CB31AB"/>
    <w:rsid w:val="00CC368A"/>
    <w:rsid w:val="00CE029B"/>
    <w:rsid w:val="00CE09AD"/>
    <w:rsid w:val="00D022D9"/>
    <w:rsid w:val="00D057DD"/>
    <w:rsid w:val="00D15755"/>
    <w:rsid w:val="00D25853"/>
    <w:rsid w:val="00D4692D"/>
    <w:rsid w:val="00D47706"/>
    <w:rsid w:val="00D5359F"/>
    <w:rsid w:val="00D55225"/>
    <w:rsid w:val="00D6239A"/>
    <w:rsid w:val="00D62BF6"/>
    <w:rsid w:val="00D634EF"/>
    <w:rsid w:val="00D71BB7"/>
    <w:rsid w:val="00D75F85"/>
    <w:rsid w:val="00D81114"/>
    <w:rsid w:val="00D91B66"/>
    <w:rsid w:val="00D9292E"/>
    <w:rsid w:val="00DA23D2"/>
    <w:rsid w:val="00DA5E1A"/>
    <w:rsid w:val="00DA6987"/>
    <w:rsid w:val="00DA7686"/>
    <w:rsid w:val="00DB13D3"/>
    <w:rsid w:val="00DE2854"/>
    <w:rsid w:val="00DE4B9A"/>
    <w:rsid w:val="00DE4EBC"/>
    <w:rsid w:val="00DE61D9"/>
    <w:rsid w:val="00DE7A8F"/>
    <w:rsid w:val="00DF170A"/>
    <w:rsid w:val="00DF6FBA"/>
    <w:rsid w:val="00E00763"/>
    <w:rsid w:val="00E05F79"/>
    <w:rsid w:val="00E06A7B"/>
    <w:rsid w:val="00E113BE"/>
    <w:rsid w:val="00E137C2"/>
    <w:rsid w:val="00E16BFA"/>
    <w:rsid w:val="00E324A9"/>
    <w:rsid w:val="00E32F63"/>
    <w:rsid w:val="00E33AF0"/>
    <w:rsid w:val="00E35292"/>
    <w:rsid w:val="00E4699A"/>
    <w:rsid w:val="00E50B49"/>
    <w:rsid w:val="00E51642"/>
    <w:rsid w:val="00E63EF1"/>
    <w:rsid w:val="00E85443"/>
    <w:rsid w:val="00E92EB4"/>
    <w:rsid w:val="00EA7364"/>
    <w:rsid w:val="00EE32A3"/>
    <w:rsid w:val="00EF610B"/>
    <w:rsid w:val="00EF646D"/>
    <w:rsid w:val="00F0615F"/>
    <w:rsid w:val="00F16340"/>
    <w:rsid w:val="00F241AA"/>
    <w:rsid w:val="00F33D49"/>
    <w:rsid w:val="00F44C46"/>
    <w:rsid w:val="00F46A9C"/>
    <w:rsid w:val="00F50153"/>
    <w:rsid w:val="00F54790"/>
    <w:rsid w:val="00F557BD"/>
    <w:rsid w:val="00F60E03"/>
    <w:rsid w:val="00F81561"/>
    <w:rsid w:val="00F871DA"/>
    <w:rsid w:val="00FA5128"/>
    <w:rsid w:val="00FB08A5"/>
    <w:rsid w:val="00FB1F2A"/>
    <w:rsid w:val="00FB2EC8"/>
    <w:rsid w:val="00FB72F1"/>
    <w:rsid w:val="00FC2131"/>
    <w:rsid w:val="00FD4B4E"/>
    <w:rsid w:val="00FD65C8"/>
    <w:rsid w:val="00FE4BB8"/>
    <w:rsid w:val="00FF5365"/>
    <w:rsid w:val="00FF65D0"/>
    <w:rsid w:val="02662725"/>
    <w:rsid w:val="06DC0977"/>
    <w:rsid w:val="080056A0"/>
    <w:rsid w:val="0ACC5552"/>
    <w:rsid w:val="0CC31C91"/>
    <w:rsid w:val="0F1B211C"/>
    <w:rsid w:val="138E0181"/>
    <w:rsid w:val="14C111AC"/>
    <w:rsid w:val="15436065"/>
    <w:rsid w:val="169B67B0"/>
    <w:rsid w:val="16A3500D"/>
    <w:rsid w:val="17722773"/>
    <w:rsid w:val="193E2DCB"/>
    <w:rsid w:val="273D08DE"/>
    <w:rsid w:val="2A270A1D"/>
    <w:rsid w:val="2B207844"/>
    <w:rsid w:val="33B10912"/>
    <w:rsid w:val="3ADE68A4"/>
    <w:rsid w:val="3F7D5B4C"/>
    <w:rsid w:val="418D5583"/>
    <w:rsid w:val="42C439A5"/>
    <w:rsid w:val="448E07FB"/>
    <w:rsid w:val="46C937A9"/>
    <w:rsid w:val="48253225"/>
    <w:rsid w:val="49C14E3D"/>
    <w:rsid w:val="4DDA2512"/>
    <w:rsid w:val="4DF64584"/>
    <w:rsid w:val="4FF85E7F"/>
    <w:rsid w:val="52C92882"/>
    <w:rsid w:val="56737851"/>
    <w:rsid w:val="5C1F2E92"/>
    <w:rsid w:val="5F6E47D5"/>
    <w:rsid w:val="60197868"/>
    <w:rsid w:val="60314C29"/>
    <w:rsid w:val="63051D0C"/>
    <w:rsid w:val="63512629"/>
    <w:rsid w:val="642A5090"/>
    <w:rsid w:val="64B13753"/>
    <w:rsid w:val="6A2014CC"/>
    <w:rsid w:val="6B20767A"/>
    <w:rsid w:val="71DF6EFC"/>
    <w:rsid w:val="78372B6D"/>
    <w:rsid w:val="7A8E5388"/>
    <w:rsid w:val="7D17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99"/>
    <w:pPr>
      <w:tabs>
        <w:tab w:val="center" w:pos="4153"/>
        <w:tab w:val="right" w:pos="8306"/>
      </w:tabs>
    </w:pPr>
    <w:rPr>
      <w:sz w:val="18"/>
      <w:szCs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6">
    <w:name w:val="Table Normal"/>
    <w:autoRedefine/>
    <w:semiHidden/>
    <w:unhideWhenUsed/>
    <w:qFormat/>
    <w:uiPriority w:val="0"/>
    <w:tblPr>
      <w:tblCellMar>
        <w:top w:w="0" w:type="dxa"/>
        <w:left w:w="0" w:type="dxa"/>
        <w:bottom w:w="0" w:type="dxa"/>
        <w:right w:w="0" w:type="dxa"/>
      </w:tblCellMar>
    </w:tblPr>
  </w:style>
  <w:style w:type="paragraph" w:styleId="7">
    <w:name w:val="List Paragraph"/>
    <w:basedOn w:val="1"/>
    <w:autoRedefine/>
    <w:qFormat/>
    <w:uiPriority w:val="99"/>
    <w:pPr>
      <w:ind w:firstLine="420" w:firstLineChars="200"/>
    </w:pPr>
  </w:style>
  <w:style w:type="character" w:customStyle="1" w:styleId="8">
    <w:name w:val="页脚 字符"/>
    <w:basedOn w:val="5"/>
    <w:link w:val="2"/>
    <w:autoRedefine/>
    <w:qFormat/>
    <w:uiPriority w:val="99"/>
    <w:rPr>
      <w:rFonts w:ascii="Arial" w:hAnsi="Arial" w:eastAsia="Arial" w:cs="Arial"/>
      <w:snapToGrid w:val="0"/>
      <w:color w:val="000000"/>
      <w:sz w:val="18"/>
      <w:szCs w:val="18"/>
    </w:rPr>
  </w:style>
  <w:style w:type="paragraph" w:customStyle="1" w:styleId="9">
    <w:name w:val="tgt"/>
    <w:basedOn w:val="1"/>
    <w:autoRedefine/>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character" w:customStyle="1" w:styleId="10">
    <w:name w:val="tgt1"/>
    <w:basedOn w:val="5"/>
    <w:autoRedefine/>
    <w:qFormat/>
    <w:uiPriority w:val="0"/>
  </w:style>
  <w:style w:type="table" w:customStyle="1" w:styleId="11">
    <w:name w:val="网格表 5 深色 - 着色 11"/>
    <w:basedOn w:val="4"/>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cPr>
        <w:shd w:val="clear" w:color="auto" w:fill="B8CCE4" w:themeFill="accent1" w:themeFillTint="66"/>
      </w:tcPr>
    </w:tblStylePr>
    <w:tblStylePr w:type="band1Horz">
      <w:tcPr>
        <w:shd w:val="clear" w:color="auto" w:fill="B8CCE4" w:themeFill="accent1" w:themeFillTint="66"/>
      </w:tcPr>
    </w:tblStylePr>
  </w:style>
  <w:style w:type="table" w:customStyle="1" w:styleId="12">
    <w:name w:val="网格表 5 深色 - 着色 21"/>
    <w:basedOn w:val="4"/>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DBDB"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0504D"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0504D"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C0504D"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0504D" w:themeFill="accent2"/>
      </w:tcPr>
    </w:tblStylePr>
    <w:tblStylePr w:type="band1Vert">
      <w:tcPr>
        <w:shd w:val="clear" w:color="auto" w:fill="E5B8B7" w:themeFill="accent2" w:themeFillTint="66"/>
      </w:tcPr>
    </w:tblStylePr>
    <w:tblStylePr w:type="band1Horz">
      <w:tcPr>
        <w:shd w:val="clear" w:color="auto" w:fill="E5B8B7" w:themeFill="accent2" w:themeFillTint="66"/>
      </w:tcPr>
    </w:tblStylePr>
  </w:style>
  <w:style w:type="table" w:customStyle="1" w:styleId="13">
    <w:name w:val="Table Normal1"/>
    <w:autoRedefine/>
    <w:semiHidden/>
    <w:unhideWhenUsed/>
    <w:qFormat/>
    <w:uiPriority w:val="0"/>
    <w:rPr>
      <w:rFonts w:ascii="Arial" w:hAnsi="Arial" w:eastAsia="等线" w:cs="Arial"/>
      <w:snapToGrid w:val="0"/>
      <w:color w:val="000000"/>
      <w:sz w:val="21"/>
      <w:szCs w:val="21"/>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AFE8CA-45C5-4E31-9B03-445311BDC7F4}">
  <ds:schemaRefs/>
</ds:datastoreItem>
</file>

<file path=docProps/app.xml><?xml version="1.0" encoding="utf-8"?>
<Properties xmlns="http://schemas.openxmlformats.org/officeDocument/2006/extended-properties" xmlns:vt="http://schemas.openxmlformats.org/officeDocument/2006/docPropsVTypes">
  <Template>Normal.dotm</Template>
  <Pages>3</Pages>
  <Words>498</Words>
  <Characters>2844</Characters>
  <Lines>23</Lines>
  <Paragraphs>6</Paragraphs>
  <TotalTime>30</TotalTime>
  <ScaleCrop>false</ScaleCrop>
  <LinksUpToDate>false</LinksUpToDate>
  <CharactersWithSpaces>3336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2024-03-19T02:10:00Z</dcterms:created>
  <dc:creator>Administrator</dc:creator>
  <cp:lastModifiedBy>官镇国</cp:lastModifiedBy>
  <dcterms:modified xsi:type="dcterms:W3CDTF">2024-03-20T02:25:10Z</dcterms:modified>
  <dc:title>陶铝板结构示意图：</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2022-04-01T16:56:30Z</vt:filetime>
  </property>
  <property fmtid="{D5CDD505-2E9C-101B-9397-08002B2CF9AE}" pid="4" name="KSOProductBuildVer">
    <vt:lpwstr>2052-12.1.0.16250</vt:lpwstr>
  </property>
  <property fmtid="{D5CDD505-2E9C-101B-9397-08002B2CF9AE}" pid="5" name="ICV">
    <vt:lpwstr>E2AD4452598345638065D997EC50DEE9_13</vt:lpwstr>
  </property>
</Properties>
</file>